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441EF" w14:textId="77777777" w:rsidR="003532FF" w:rsidRPr="00125147" w:rsidRDefault="003532FF" w:rsidP="003532FF">
      <w:pPr>
        <w:pStyle w:val="SPIEpapertitle"/>
        <w:rPr>
          <w:sz w:val="24"/>
          <w:szCs w:val="22"/>
        </w:rPr>
      </w:pPr>
      <w:bookmarkStart w:id="0" w:name="_GoBack"/>
      <w:bookmarkEnd w:id="0"/>
      <w:r w:rsidRPr="00125147">
        <w:rPr>
          <w:sz w:val="24"/>
          <w:szCs w:val="22"/>
        </w:rPr>
        <w:t xml:space="preserve">Sensitive detection of formaldehyde using an </w:t>
      </w:r>
      <w:proofErr w:type="spellStart"/>
      <w:r w:rsidRPr="00125147">
        <w:rPr>
          <w:sz w:val="24"/>
          <w:szCs w:val="22"/>
        </w:rPr>
        <w:t>interband</w:t>
      </w:r>
      <w:proofErr w:type="spellEnd"/>
      <w:r w:rsidRPr="00125147">
        <w:rPr>
          <w:sz w:val="24"/>
          <w:szCs w:val="22"/>
        </w:rPr>
        <w:t xml:space="preserve"> cascade laser near 3.6 </w:t>
      </w:r>
      <w:r w:rsidRPr="00125147">
        <w:rPr>
          <w:rFonts w:ascii="Symbol" w:hAnsi="Symbol"/>
          <w:sz w:val="24"/>
          <w:szCs w:val="22"/>
        </w:rPr>
        <w:t></w:t>
      </w:r>
      <w:r w:rsidRPr="00125147">
        <w:rPr>
          <w:sz w:val="24"/>
          <w:szCs w:val="22"/>
        </w:rPr>
        <w:t>m</w:t>
      </w:r>
    </w:p>
    <w:p w14:paraId="2B022AD1" w14:textId="77777777" w:rsidR="006525DF" w:rsidRPr="00125147" w:rsidRDefault="006525DF" w:rsidP="00917BAC">
      <w:pPr>
        <w:pStyle w:val="SPIEpapertitle"/>
        <w:rPr>
          <w:sz w:val="24"/>
          <w:szCs w:val="22"/>
        </w:rPr>
      </w:pPr>
    </w:p>
    <w:p w14:paraId="0D316839" w14:textId="77777777" w:rsidR="006525DF" w:rsidRPr="00125147" w:rsidRDefault="000D390B" w:rsidP="006525DF">
      <w:pPr>
        <w:jc w:val="center"/>
        <w:rPr>
          <w:szCs w:val="22"/>
        </w:rPr>
      </w:pPr>
      <w:r w:rsidRPr="00125147">
        <w:rPr>
          <w:szCs w:val="22"/>
        </w:rPr>
        <w:t>Wei Ren</w:t>
      </w:r>
      <w:r w:rsidR="00125147">
        <w:rPr>
          <w:szCs w:val="22"/>
          <w:vertAlign w:val="superscript"/>
        </w:rPr>
        <w:t>a,</w:t>
      </w:r>
      <w:r w:rsidR="00125147" w:rsidRPr="00125147">
        <w:rPr>
          <w:szCs w:val="22"/>
        </w:rPr>
        <w:t>*</w:t>
      </w:r>
      <w:r w:rsidRPr="00125147">
        <w:rPr>
          <w:szCs w:val="22"/>
        </w:rPr>
        <w:t xml:space="preserve">, </w:t>
      </w:r>
      <w:proofErr w:type="spellStart"/>
      <w:r w:rsidRPr="00125147">
        <w:rPr>
          <w:szCs w:val="22"/>
        </w:rPr>
        <w:t>Longqiang</w:t>
      </w:r>
      <w:proofErr w:type="spellEnd"/>
      <w:r w:rsidRPr="00125147">
        <w:rPr>
          <w:szCs w:val="22"/>
        </w:rPr>
        <w:t xml:space="preserve"> </w:t>
      </w:r>
      <w:proofErr w:type="spellStart"/>
      <w:r w:rsidRPr="00125147">
        <w:rPr>
          <w:szCs w:val="22"/>
        </w:rPr>
        <w:t>Luo</w:t>
      </w:r>
      <w:r w:rsidR="00125147">
        <w:rPr>
          <w:szCs w:val="22"/>
          <w:vertAlign w:val="superscript"/>
        </w:rPr>
        <w:t>b</w:t>
      </w:r>
      <w:proofErr w:type="spellEnd"/>
      <w:r w:rsidRPr="00125147">
        <w:rPr>
          <w:szCs w:val="22"/>
        </w:rPr>
        <w:t xml:space="preserve">, and Frank K. </w:t>
      </w:r>
      <w:proofErr w:type="spellStart"/>
      <w:r w:rsidRPr="00125147">
        <w:rPr>
          <w:szCs w:val="22"/>
        </w:rPr>
        <w:t>Tittel</w:t>
      </w:r>
      <w:r w:rsidR="00125147">
        <w:rPr>
          <w:szCs w:val="22"/>
          <w:vertAlign w:val="superscript"/>
        </w:rPr>
        <w:t>b</w:t>
      </w:r>
      <w:proofErr w:type="spellEnd"/>
    </w:p>
    <w:p w14:paraId="3B781372" w14:textId="77777777" w:rsidR="006525DF" w:rsidRPr="00125147" w:rsidRDefault="006525DF" w:rsidP="00AF7366">
      <w:pPr>
        <w:jc w:val="center"/>
        <w:rPr>
          <w:sz w:val="22"/>
          <w:szCs w:val="22"/>
        </w:rPr>
      </w:pPr>
    </w:p>
    <w:p w14:paraId="088ED3DC" w14:textId="77777777" w:rsidR="00AF7366" w:rsidRPr="00125147" w:rsidRDefault="00125147" w:rsidP="00125147">
      <w:pPr>
        <w:spacing w:after="120"/>
        <w:jc w:val="both"/>
        <w:rPr>
          <w:sz w:val="22"/>
          <w:szCs w:val="22"/>
        </w:rPr>
      </w:pPr>
      <w:r>
        <w:rPr>
          <w:sz w:val="22"/>
          <w:szCs w:val="22"/>
          <w:vertAlign w:val="superscript"/>
        </w:rPr>
        <w:t xml:space="preserve">a </w:t>
      </w:r>
      <w:r w:rsidR="000D390B" w:rsidRPr="00125147">
        <w:rPr>
          <w:sz w:val="22"/>
          <w:szCs w:val="22"/>
        </w:rPr>
        <w:t xml:space="preserve">Chinese University of Hong Kong, </w:t>
      </w:r>
      <w:r w:rsidR="00E51E55">
        <w:rPr>
          <w:sz w:val="22"/>
          <w:szCs w:val="22"/>
        </w:rPr>
        <w:t xml:space="preserve">Department of </w:t>
      </w:r>
      <w:r w:rsidR="000D390B" w:rsidRPr="00125147">
        <w:rPr>
          <w:sz w:val="22"/>
          <w:szCs w:val="22"/>
        </w:rPr>
        <w:t>Mechanical and Automation Engineering, New Territories, Hong Kong</w:t>
      </w:r>
    </w:p>
    <w:p w14:paraId="6A62516C" w14:textId="77777777" w:rsidR="00BC6BE6" w:rsidRDefault="00125147" w:rsidP="00125147">
      <w:pPr>
        <w:spacing w:after="120"/>
        <w:jc w:val="both"/>
        <w:rPr>
          <w:sz w:val="22"/>
          <w:szCs w:val="22"/>
        </w:rPr>
      </w:pPr>
      <w:proofErr w:type="gramStart"/>
      <w:r>
        <w:rPr>
          <w:sz w:val="22"/>
          <w:szCs w:val="22"/>
          <w:vertAlign w:val="superscript"/>
        </w:rPr>
        <w:t>b</w:t>
      </w:r>
      <w:proofErr w:type="gramEnd"/>
      <w:r>
        <w:rPr>
          <w:sz w:val="22"/>
          <w:szCs w:val="22"/>
          <w:vertAlign w:val="superscript"/>
        </w:rPr>
        <w:t xml:space="preserve"> </w:t>
      </w:r>
      <w:r w:rsidR="000D390B" w:rsidRPr="00125147">
        <w:rPr>
          <w:sz w:val="22"/>
          <w:szCs w:val="22"/>
        </w:rPr>
        <w:t xml:space="preserve">Rice University, </w:t>
      </w:r>
      <w:r w:rsidR="00E51E55">
        <w:rPr>
          <w:sz w:val="22"/>
          <w:szCs w:val="22"/>
        </w:rPr>
        <w:t xml:space="preserve">Department of </w:t>
      </w:r>
      <w:r w:rsidR="000D390B" w:rsidRPr="00125147">
        <w:rPr>
          <w:sz w:val="22"/>
          <w:szCs w:val="22"/>
        </w:rPr>
        <w:t>Electrical &amp; Computer Engineering</w:t>
      </w:r>
      <w:r w:rsidR="006363B5" w:rsidRPr="00125147">
        <w:rPr>
          <w:sz w:val="22"/>
          <w:szCs w:val="22"/>
        </w:rPr>
        <w:t>, 6100 Main St.</w:t>
      </w:r>
      <w:r w:rsidR="00E51E55">
        <w:rPr>
          <w:sz w:val="22"/>
          <w:szCs w:val="22"/>
        </w:rPr>
        <w:t>,</w:t>
      </w:r>
      <w:r w:rsidR="006363B5" w:rsidRPr="00125147">
        <w:rPr>
          <w:sz w:val="22"/>
          <w:szCs w:val="22"/>
        </w:rPr>
        <w:t xml:space="preserve"> Houston, TX</w:t>
      </w:r>
      <w:r w:rsidR="000D390B" w:rsidRPr="00125147">
        <w:rPr>
          <w:sz w:val="22"/>
          <w:szCs w:val="22"/>
        </w:rPr>
        <w:t xml:space="preserve"> 77005, USA</w:t>
      </w:r>
    </w:p>
    <w:p w14:paraId="58DA8668" w14:textId="77777777" w:rsidR="00125147" w:rsidRDefault="00125147" w:rsidP="00125147">
      <w:pPr>
        <w:spacing w:after="120"/>
        <w:rPr>
          <w:sz w:val="22"/>
        </w:rPr>
      </w:pPr>
      <w:r>
        <w:rPr>
          <w:sz w:val="22"/>
        </w:rPr>
        <w:t>* Corresponding author. Tel.: +852 3943 9486; fax: +852 2603 6002.</w:t>
      </w:r>
    </w:p>
    <w:p w14:paraId="52632C61" w14:textId="77777777" w:rsidR="00125147" w:rsidRDefault="00125147" w:rsidP="00125147">
      <w:pPr>
        <w:spacing w:after="120"/>
        <w:rPr>
          <w:sz w:val="22"/>
        </w:rPr>
      </w:pPr>
      <w:r>
        <w:rPr>
          <w:sz w:val="22"/>
        </w:rPr>
        <w:t xml:space="preserve">   Email address: </w:t>
      </w:r>
      <w:r w:rsidRPr="00125147">
        <w:rPr>
          <w:sz w:val="22"/>
        </w:rPr>
        <w:t>renwei@mae.cuhk.edu.hk</w:t>
      </w:r>
      <w:r>
        <w:rPr>
          <w:sz w:val="22"/>
        </w:rPr>
        <w:t xml:space="preserve"> (W. Ren), </w:t>
      </w:r>
      <w:r w:rsidRPr="00125147">
        <w:rPr>
          <w:sz w:val="22"/>
        </w:rPr>
        <w:t>fkt@rice.edu</w:t>
      </w:r>
      <w:r>
        <w:rPr>
          <w:sz w:val="22"/>
        </w:rPr>
        <w:t xml:space="preserve"> (F. K. Tittel)</w:t>
      </w:r>
    </w:p>
    <w:p w14:paraId="41AA74F5" w14:textId="77777777" w:rsidR="006363B5" w:rsidRPr="00125147" w:rsidRDefault="006363B5" w:rsidP="006363B5">
      <w:pPr>
        <w:jc w:val="center"/>
        <w:rPr>
          <w:sz w:val="22"/>
          <w:szCs w:val="22"/>
        </w:rPr>
      </w:pPr>
    </w:p>
    <w:p w14:paraId="4355AE2D" w14:textId="77777777" w:rsidR="00771D4A" w:rsidRPr="004D5135" w:rsidRDefault="006363B5" w:rsidP="004D5135">
      <w:pPr>
        <w:pStyle w:val="BodyofPaper"/>
        <w:rPr>
          <w:sz w:val="22"/>
          <w:szCs w:val="22"/>
        </w:rPr>
      </w:pPr>
      <w:r w:rsidRPr="004D5135">
        <w:rPr>
          <w:b/>
          <w:sz w:val="22"/>
          <w:szCs w:val="22"/>
        </w:rPr>
        <w:t>Abstract:</w:t>
      </w:r>
      <w:r w:rsidRPr="004D5135">
        <w:rPr>
          <w:sz w:val="22"/>
          <w:szCs w:val="22"/>
        </w:rPr>
        <w:t xml:space="preserve"> </w:t>
      </w:r>
      <w:r w:rsidR="00771D4A" w:rsidRPr="004D5135">
        <w:rPr>
          <w:sz w:val="22"/>
          <w:szCs w:val="22"/>
        </w:rPr>
        <w:t xml:space="preserve">We report the development of a </w:t>
      </w:r>
      <w:r w:rsidR="000D390B" w:rsidRPr="004D5135">
        <w:rPr>
          <w:sz w:val="22"/>
          <w:szCs w:val="22"/>
        </w:rPr>
        <w:t>formaldehyde (H</w:t>
      </w:r>
      <w:r w:rsidR="000D390B" w:rsidRPr="004D5135">
        <w:rPr>
          <w:sz w:val="22"/>
          <w:szCs w:val="22"/>
          <w:vertAlign w:val="subscript"/>
        </w:rPr>
        <w:t>2</w:t>
      </w:r>
      <w:r w:rsidR="000D390B" w:rsidRPr="004D5135">
        <w:rPr>
          <w:sz w:val="22"/>
          <w:szCs w:val="22"/>
        </w:rPr>
        <w:t xml:space="preserve">CO) </w:t>
      </w:r>
      <w:r w:rsidR="00771D4A" w:rsidRPr="004D5135">
        <w:rPr>
          <w:sz w:val="22"/>
          <w:szCs w:val="22"/>
        </w:rPr>
        <w:t xml:space="preserve">trace gas sensor using </w:t>
      </w:r>
      <w:r w:rsidR="000D390B" w:rsidRPr="004D5135">
        <w:rPr>
          <w:sz w:val="22"/>
          <w:szCs w:val="22"/>
        </w:rPr>
        <w:t xml:space="preserve">a </w:t>
      </w:r>
      <w:r w:rsidR="00771D4A" w:rsidRPr="004D5135">
        <w:rPr>
          <w:color w:val="000000" w:themeColor="text1"/>
          <w:sz w:val="22"/>
          <w:szCs w:val="22"/>
        </w:rPr>
        <w:t>continuous wave, thermoelectrically-cooled, l</w:t>
      </w:r>
      <w:r w:rsidR="00936CD0">
        <w:rPr>
          <w:color w:val="000000" w:themeColor="text1"/>
          <w:sz w:val="22"/>
          <w:szCs w:val="22"/>
        </w:rPr>
        <w:t>ow electrical-power-consumption, distributed-feedback</w:t>
      </w:r>
      <w:r w:rsidR="00771D4A" w:rsidRPr="004D5135">
        <w:rPr>
          <w:color w:val="000000" w:themeColor="text1"/>
          <w:sz w:val="22"/>
          <w:szCs w:val="22"/>
        </w:rPr>
        <w:t xml:space="preserve"> </w:t>
      </w:r>
      <w:proofErr w:type="spellStart"/>
      <w:r w:rsidR="000D390B" w:rsidRPr="004D5135">
        <w:rPr>
          <w:sz w:val="22"/>
          <w:szCs w:val="22"/>
        </w:rPr>
        <w:t>interband</w:t>
      </w:r>
      <w:proofErr w:type="spellEnd"/>
      <w:r w:rsidR="000D390B" w:rsidRPr="004D5135">
        <w:rPr>
          <w:sz w:val="22"/>
          <w:szCs w:val="22"/>
        </w:rPr>
        <w:t xml:space="preserve"> cascade laser (ICL) at 3.6 µm. </w:t>
      </w:r>
      <w:r w:rsidR="00771D4A" w:rsidRPr="004D5135">
        <w:rPr>
          <w:sz w:val="22"/>
          <w:szCs w:val="22"/>
        </w:rPr>
        <w:t>Wavelength modulation spectroscopy was used to detect the second harmonic spectra of a</w:t>
      </w:r>
      <w:r w:rsidR="000D390B" w:rsidRPr="004D5135">
        <w:rPr>
          <w:sz w:val="22"/>
          <w:szCs w:val="22"/>
        </w:rPr>
        <w:t xml:space="preserve"> strong </w:t>
      </w:r>
      <w:r w:rsidR="00771D4A" w:rsidRPr="004D5135">
        <w:rPr>
          <w:sz w:val="22"/>
          <w:szCs w:val="22"/>
        </w:rPr>
        <w:t>H</w:t>
      </w:r>
      <w:r w:rsidR="00771D4A" w:rsidRPr="004D5135">
        <w:rPr>
          <w:sz w:val="22"/>
          <w:szCs w:val="22"/>
          <w:vertAlign w:val="subscript"/>
        </w:rPr>
        <w:t>2</w:t>
      </w:r>
      <w:r w:rsidR="00771D4A" w:rsidRPr="004D5135">
        <w:rPr>
          <w:sz w:val="22"/>
          <w:szCs w:val="22"/>
        </w:rPr>
        <w:t>CO</w:t>
      </w:r>
      <w:r w:rsidR="000D390B" w:rsidRPr="004D5135">
        <w:rPr>
          <w:sz w:val="22"/>
          <w:szCs w:val="22"/>
        </w:rPr>
        <w:t xml:space="preserve"> </w:t>
      </w:r>
      <w:r w:rsidR="00771D4A" w:rsidRPr="004D5135">
        <w:rPr>
          <w:sz w:val="22"/>
          <w:szCs w:val="22"/>
        </w:rPr>
        <w:t>absorption feature</w:t>
      </w:r>
      <w:r w:rsidR="000D390B" w:rsidRPr="004D5135">
        <w:rPr>
          <w:sz w:val="22"/>
          <w:szCs w:val="22"/>
        </w:rPr>
        <w:t xml:space="preserve"> </w:t>
      </w:r>
      <w:r w:rsidR="00771D4A" w:rsidRPr="004D5135">
        <w:rPr>
          <w:sz w:val="22"/>
          <w:szCs w:val="22"/>
        </w:rPr>
        <w:t xml:space="preserve">centered </w:t>
      </w:r>
      <w:r w:rsidR="000D390B" w:rsidRPr="004D5135">
        <w:rPr>
          <w:sz w:val="22"/>
          <w:szCs w:val="22"/>
        </w:rPr>
        <w:t>at 2778.5 cm</w:t>
      </w:r>
      <w:r w:rsidR="000D390B" w:rsidRPr="004D5135">
        <w:rPr>
          <w:sz w:val="22"/>
          <w:szCs w:val="22"/>
          <w:vertAlign w:val="superscript"/>
        </w:rPr>
        <w:t>-1</w:t>
      </w:r>
      <w:r w:rsidR="000D390B" w:rsidRPr="004D5135">
        <w:rPr>
          <w:sz w:val="22"/>
          <w:szCs w:val="22"/>
        </w:rPr>
        <w:t xml:space="preserve"> in its </w:t>
      </w:r>
      <w:r w:rsidR="000D390B" w:rsidRPr="004D5135">
        <w:rPr>
          <w:i/>
          <w:sz w:val="22"/>
          <w:szCs w:val="22"/>
        </w:rPr>
        <w:t>v</w:t>
      </w:r>
      <w:r w:rsidR="000D390B" w:rsidRPr="005E2003">
        <w:rPr>
          <w:sz w:val="22"/>
          <w:szCs w:val="22"/>
          <w:vertAlign w:val="subscript"/>
        </w:rPr>
        <w:t>1</w:t>
      </w:r>
      <w:r w:rsidR="000D390B" w:rsidRPr="004D5135">
        <w:rPr>
          <w:sz w:val="22"/>
          <w:szCs w:val="22"/>
        </w:rPr>
        <w:t xml:space="preserve"> fundamental </w:t>
      </w:r>
      <w:r w:rsidR="00771D4A" w:rsidRPr="004D5135">
        <w:rPr>
          <w:sz w:val="22"/>
          <w:szCs w:val="22"/>
        </w:rPr>
        <w:t xml:space="preserve">vibrational </w:t>
      </w:r>
      <w:r w:rsidR="000D390B" w:rsidRPr="004D5135">
        <w:rPr>
          <w:sz w:val="22"/>
          <w:szCs w:val="22"/>
        </w:rPr>
        <w:t xml:space="preserve">band. </w:t>
      </w:r>
      <w:bookmarkStart w:id="1" w:name="OLE_LINK224"/>
      <w:bookmarkStart w:id="2" w:name="OLE_LINK225"/>
      <w:r w:rsidR="00771D4A" w:rsidRPr="004D5135">
        <w:rPr>
          <w:sz w:val="22"/>
          <w:szCs w:val="22"/>
        </w:rPr>
        <w:t xml:space="preserve">A compact and novel </w:t>
      </w:r>
      <w:proofErr w:type="spellStart"/>
      <w:r w:rsidR="00771D4A" w:rsidRPr="004D5135">
        <w:rPr>
          <w:sz w:val="22"/>
          <w:szCs w:val="22"/>
        </w:rPr>
        <w:t>multipass</w:t>
      </w:r>
      <w:proofErr w:type="spellEnd"/>
      <w:r w:rsidR="00771D4A" w:rsidRPr="004D5135">
        <w:rPr>
          <w:sz w:val="22"/>
          <w:szCs w:val="22"/>
        </w:rPr>
        <w:t xml:space="preserve"> cell (7.6-</w:t>
      </w:r>
      <w:r w:rsidR="005E2003">
        <w:rPr>
          <w:sz w:val="22"/>
          <w:szCs w:val="22"/>
        </w:rPr>
        <w:t xml:space="preserve">cm physical length and </w:t>
      </w:r>
      <w:r w:rsidR="00771D4A" w:rsidRPr="004D5135">
        <w:rPr>
          <w:sz w:val="22"/>
          <w:szCs w:val="22"/>
        </w:rPr>
        <w:t xml:space="preserve">32-ml sampling volume) was implemented to achieve an effective optical path length of 3.7 m. </w:t>
      </w:r>
      <w:r w:rsidR="00771D4A" w:rsidRPr="004D5135">
        <w:rPr>
          <w:rFonts w:ascii="TimesNewRomanPSMT" w:hAnsi="TimesNewRomanPSMT" w:cs="TimesNewRomanPSMT"/>
          <w:sz w:val="22"/>
          <w:szCs w:val="22"/>
          <w:lang w:eastAsia="zh-CN"/>
        </w:rPr>
        <w:t xml:space="preserve">A minimum detection limit of 6 parts per billion (ppb) at an optimum gas pressure of 200 </w:t>
      </w:r>
      <w:proofErr w:type="spellStart"/>
      <w:r w:rsidR="00771D4A" w:rsidRPr="004D5135">
        <w:rPr>
          <w:rFonts w:ascii="TimesNewRomanPSMT" w:hAnsi="TimesNewRomanPSMT" w:cs="TimesNewRomanPSMT"/>
          <w:sz w:val="22"/>
          <w:szCs w:val="22"/>
          <w:lang w:eastAsia="zh-CN"/>
        </w:rPr>
        <w:t>torr</w:t>
      </w:r>
      <w:proofErr w:type="spellEnd"/>
      <w:r w:rsidR="00771D4A" w:rsidRPr="004D5135">
        <w:rPr>
          <w:rFonts w:ascii="TimesNewRomanPSMT" w:hAnsi="TimesNewRomanPSMT" w:cs="TimesNewRomanPSMT"/>
          <w:sz w:val="22"/>
          <w:szCs w:val="22"/>
          <w:lang w:eastAsia="zh-CN"/>
        </w:rPr>
        <w:t xml:space="preserve"> was achieved with a 1-sec </w:t>
      </w:r>
      <w:r w:rsidR="002F4C1E">
        <w:rPr>
          <w:rFonts w:ascii="TimesNewRomanPSMT" w:hAnsi="TimesNewRomanPSMT" w:cs="TimesNewRomanPSMT"/>
          <w:sz w:val="22"/>
          <w:szCs w:val="22"/>
          <w:lang w:eastAsia="zh-CN"/>
        </w:rPr>
        <w:t xml:space="preserve">data </w:t>
      </w:r>
      <w:r w:rsidR="00771D4A" w:rsidRPr="004D5135">
        <w:rPr>
          <w:rFonts w:ascii="TimesNewRomanPSMT" w:hAnsi="TimesNewRomanPSMT" w:cs="TimesNewRomanPSMT"/>
          <w:sz w:val="22"/>
          <w:szCs w:val="22"/>
          <w:lang w:eastAsia="zh-CN"/>
        </w:rPr>
        <w:t>acquisition time.</w:t>
      </w:r>
      <w:r w:rsidR="00315791" w:rsidRPr="004D5135">
        <w:rPr>
          <w:rFonts w:ascii="TimesNewRomanPSMT" w:hAnsi="TimesNewRomanPSMT" w:cs="TimesNewRomanPSMT"/>
          <w:sz w:val="22"/>
          <w:szCs w:val="22"/>
          <w:lang w:eastAsia="zh-CN"/>
        </w:rPr>
        <w:t xml:space="preserve"> </w:t>
      </w:r>
      <w:r w:rsidR="002F4C1E">
        <w:rPr>
          <w:rFonts w:ascii="TimesNewRomanPSMT" w:hAnsi="TimesNewRomanPSMT" w:cs="TimesNewRomanPSMT"/>
          <w:sz w:val="22"/>
          <w:szCs w:val="22"/>
          <w:lang w:eastAsia="zh-CN"/>
        </w:rPr>
        <w:t xml:space="preserve">An </w:t>
      </w:r>
      <w:r w:rsidR="004D5135" w:rsidRPr="004D5135">
        <w:rPr>
          <w:sz w:val="22"/>
          <w:szCs w:val="22"/>
        </w:rPr>
        <w:t>Allan</w:t>
      </w:r>
      <w:r w:rsidR="002F4C1E">
        <w:rPr>
          <w:sz w:val="22"/>
          <w:szCs w:val="22"/>
        </w:rPr>
        <w:t>-Werle</w:t>
      </w:r>
      <w:r w:rsidR="004D5135" w:rsidRPr="004D5135">
        <w:rPr>
          <w:sz w:val="22"/>
          <w:szCs w:val="22"/>
        </w:rPr>
        <w:t xml:space="preserve"> deviation analysis was performed to investigate the long-term stability of the sensor system and a 1.5 ppb minimum detectable concentration could be achieved by averaging up to 140 sec. </w:t>
      </w:r>
      <w:r w:rsidR="00E506BE">
        <w:rPr>
          <w:sz w:val="22"/>
          <w:szCs w:val="22"/>
        </w:rPr>
        <w:t>A</w:t>
      </w:r>
      <w:r w:rsidR="00315791" w:rsidRPr="004D5135">
        <w:rPr>
          <w:sz w:val="22"/>
          <w:szCs w:val="22"/>
        </w:rPr>
        <w:t>bsorption interference from atmospheric H</w:t>
      </w:r>
      <w:r w:rsidR="00315791" w:rsidRPr="004D5135">
        <w:rPr>
          <w:sz w:val="22"/>
          <w:szCs w:val="22"/>
          <w:vertAlign w:val="subscript"/>
        </w:rPr>
        <w:t>2</w:t>
      </w:r>
      <w:r w:rsidR="00315791" w:rsidRPr="004D5135">
        <w:rPr>
          <w:sz w:val="22"/>
          <w:szCs w:val="22"/>
        </w:rPr>
        <w:t>O and CH</w:t>
      </w:r>
      <w:r w:rsidR="00315791" w:rsidRPr="004D5135">
        <w:rPr>
          <w:sz w:val="22"/>
          <w:szCs w:val="22"/>
          <w:vertAlign w:val="subscript"/>
        </w:rPr>
        <w:t>4</w:t>
      </w:r>
      <w:r w:rsidR="00315791" w:rsidRPr="004D5135">
        <w:rPr>
          <w:sz w:val="22"/>
          <w:szCs w:val="22"/>
        </w:rPr>
        <w:t xml:space="preserve"> was </w:t>
      </w:r>
      <w:r w:rsidR="005E2003">
        <w:rPr>
          <w:sz w:val="22"/>
          <w:szCs w:val="22"/>
        </w:rPr>
        <w:t xml:space="preserve">also </w:t>
      </w:r>
      <w:r w:rsidR="00315791" w:rsidRPr="004D5135">
        <w:rPr>
          <w:sz w:val="22"/>
          <w:szCs w:val="22"/>
        </w:rPr>
        <w:t xml:space="preserve">analyzed in this work and proved to be insignificant for the current sensor configuration. </w:t>
      </w:r>
    </w:p>
    <w:bookmarkEnd w:id="1"/>
    <w:bookmarkEnd w:id="2"/>
    <w:p w14:paraId="4907BFA6" w14:textId="77777777" w:rsidR="00315791" w:rsidRDefault="00315791" w:rsidP="006363B5">
      <w:pPr>
        <w:jc w:val="both"/>
        <w:rPr>
          <w:sz w:val="22"/>
          <w:szCs w:val="22"/>
        </w:rPr>
      </w:pPr>
    </w:p>
    <w:p w14:paraId="49503233" w14:textId="77777777" w:rsidR="00BC6BE6" w:rsidRDefault="00BC6BE6" w:rsidP="00797858">
      <w:pPr>
        <w:pStyle w:val="Keywords"/>
        <w:ind w:left="0" w:firstLine="0"/>
        <w:outlineLvl w:val="0"/>
        <w:rPr>
          <w:sz w:val="22"/>
          <w:szCs w:val="22"/>
        </w:rPr>
      </w:pPr>
      <w:r w:rsidRPr="00125147">
        <w:rPr>
          <w:b/>
          <w:sz w:val="22"/>
          <w:szCs w:val="22"/>
        </w:rPr>
        <w:t>Keywords:</w:t>
      </w:r>
      <w:r w:rsidRPr="00125147">
        <w:rPr>
          <w:sz w:val="22"/>
          <w:szCs w:val="22"/>
        </w:rPr>
        <w:t xml:space="preserve"> </w:t>
      </w:r>
      <w:r w:rsidR="006363B5" w:rsidRPr="00125147">
        <w:rPr>
          <w:sz w:val="22"/>
          <w:szCs w:val="22"/>
        </w:rPr>
        <w:t xml:space="preserve">formaldehyde, </w:t>
      </w:r>
      <w:r w:rsidR="00125147" w:rsidRPr="00125147">
        <w:rPr>
          <w:sz w:val="22"/>
          <w:szCs w:val="22"/>
        </w:rPr>
        <w:t xml:space="preserve">absorption spectroscopy, </w:t>
      </w:r>
      <w:proofErr w:type="spellStart"/>
      <w:r w:rsidR="000D390B" w:rsidRPr="00125147">
        <w:rPr>
          <w:sz w:val="22"/>
          <w:szCs w:val="22"/>
        </w:rPr>
        <w:t>interband</w:t>
      </w:r>
      <w:proofErr w:type="spellEnd"/>
      <w:r w:rsidR="000D390B" w:rsidRPr="00125147">
        <w:rPr>
          <w:sz w:val="22"/>
          <w:szCs w:val="22"/>
        </w:rPr>
        <w:t xml:space="preserve"> cascade laser, </w:t>
      </w:r>
      <w:r w:rsidR="00125147" w:rsidRPr="00125147">
        <w:rPr>
          <w:sz w:val="22"/>
          <w:szCs w:val="22"/>
        </w:rPr>
        <w:t>trace gas detection</w:t>
      </w:r>
    </w:p>
    <w:p w14:paraId="24A2A1C6" w14:textId="77777777" w:rsidR="008375A9" w:rsidRDefault="008375A9" w:rsidP="008375A9">
      <w:pPr>
        <w:pStyle w:val="BodyofPaper"/>
      </w:pPr>
    </w:p>
    <w:p w14:paraId="0E24FB34" w14:textId="77777777" w:rsidR="004D5135" w:rsidRDefault="004D5135" w:rsidP="008375A9">
      <w:pPr>
        <w:pStyle w:val="BodyofPaper"/>
      </w:pPr>
    </w:p>
    <w:p w14:paraId="3BC5BE4D" w14:textId="77777777" w:rsidR="005A5261" w:rsidRDefault="005A5261" w:rsidP="005A5261">
      <w:pPr>
        <w:pStyle w:val="BodyofPaper"/>
        <w:rPr>
          <w:sz w:val="22"/>
          <w:szCs w:val="22"/>
        </w:rPr>
      </w:pPr>
    </w:p>
    <w:p w14:paraId="2C226398" w14:textId="77777777" w:rsidR="008375A9" w:rsidRDefault="008375A9" w:rsidP="005A5261">
      <w:pPr>
        <w:pStyle w:val="BodyofPaper"/>
        <w:rPr>
          <w:sz w:val="22"/>
          <w:szCs w:val="22"/>
        </w:rPr>
      </w:pPr>
    </w:p>
    <w:p w14:paraId="3E538CF8" w14:textId="77777777" w:rsidR="008375A9" w:rsidRPr="008375A9" w:rsidRDefault="008375A9" w:rsidP="008375A9">
      <w:pPr>
        <w:pStyle w:val="BodyofPaper"/>
        <w:spacing w:after="120"/>
        <w:rPr>
          <w:b/>
          <w:sz w:val="22"/>
          <w:szCs w:val="22"/>
        </w:rPr>
      </w:pPr>
      <w:bookmarkStart w:id="3" w:name="OLE_LINK46"/>
      <w:bookmarkStart w:id="4" w:name="OLE_LINK47"/>
      <w:r w:rsidRPr="008375A9">
        <w:rPr>
          <w:b/>
          <w:sz w:val="22"/>
          <w:szCs w:val="22"/>
        </w:rPr>
        <w:t>1. Introduction</w:t>
      </w:r>
    </w:p>
    <w:p w14:paraId="2653DC43" w14:textId="77777777" w:rsidR="005820E2" w:rsidRPr="00D065FB" w:rsidRDefault="00CB23A2" w:rsidP="005820E2">
      <w:pPr>
        <w:autoSpaceDE w:val="0"/>
        <w:autoSpaceDN w:val="0"/>
        <w:adjustRightInd w:val="0"/>
        <w:spacing w:after="120"/>
        <w:jc w:val="both"/>
        <w:rPr>
          <w:sz w:val="22"/>
          <w:szCs w:val="22"/>
          <w:lang w:eastAsia="zh-CN"/>
        </w:rPr>
      </w:pPr>
      <w:bookmarkStart w:id="5" w:name="OLE_LINK13"/>
      <w:bookmarkStart w:id="6" w:name="OLE_LINK14"/>
      <w:bookmarkEnd w:id="3"/>
      <w:bookmarkEnd w:id="4"/>
      <w:r w:rsidRPr="00D065FB">
        <w:rPr>
          <w:color w:val="000000" w:themeColor="text1"/>
          <w:sz w:val="22"/>
          <w:szCs w:val="22"/>
        </w:rPr>
        <w:t>Formaldehyde</w:t>
      </w:r>
      <w:r w:rsidR="00887920" w:rsidRPr="00D065FB">
        <w:rPr>
          <w:color w:val="000000" w:themeColor="text1"/>
          <w:sz w:val="22"/>
          <w:szCs w:val="22"/>
        </w:rPr>
        <w:t xml:space="preserve"> </w:t>
      </w:r>
      <w:r w:rsidR="00204A15" w:rsidRPr="00D065FB">
        <w:rPr>
          <w:color w:val="000000" w:themeColor="text1"/>
          <w:sz w:val="22"/>
          <w:szCs w:val="22"/>
        </w:rPr>
        <w:t>(H</w:t>
      </w:r>
      <w:r w:rsidR="00204A15" w:rsidRPr="00D065FB">
        <w:rPr>
          <w:color w:val="000000" w:themeColor="text1"/>
          <w:sz w:val="22"/>
          <w:szCs w:val="22"/>
          <w:vertAlign w:val="subscript"/>
        </w:rPr>
        <w:t>2</w:t>
      </w:r>
      <w:r w:rsidRPr="00D065FB">
        <w:rPr>
          <w:color w:val="000000" w:themeColor="text1"/>
          <w:sz w:val="22"/>
          <w:szCs w:val="22"/>
        </w:rPr>
        <w:t>C</w:t>
      </w:r>
      <w:r w:rsidR="00204A15" w:rsidRPr="00D065FB">
        <w:rPr>
          <w:color w:val="000000" w:themeColor="text1"/>
          <w:sz w:val="22"/>
          <w:szCs w:val="22"/>
        </w:rPr>
        <w:t xml:space="preserve">O) </w:t>
      </w:r>
      <w:r w:rsidR="00BD3B4F" w:rsidRPr="00D065FB">
        <w:rPr>
          <w:color w:val="000000" w:themeColor="text1"/>
          <w:sz w:val="22"/>
          <w:szCs w:val="22"/>
        </w:rPr>
        <w:t xml:space="preserve">is a colorless, pungent-smelling </w:t>
      </w:r>
      <w:r w:rsidR="00C22181" w:rsidRPr="00D065FB">
        <w:rPr>
          <w:color w:val="000000" w:themeColor="text1"/>
          <w:sz w:val="22"/>
          <w:szCs w:val="22"/>
        </w:rPr>
        <w:t xml:space="preserve">gas that plays an important role in tropospheric chemistry </w:t>
      </w:r>
      <w:r w:rsidR="00C22181" w:rsidRPr="00D065FB">
        <w:rPr>
          <w:color w:val="000000" w:themeColor="text1"/>
          <w:sz w:val="22"/>
          <w:szCs w:val="22"/>
        </w:rPr>
        <w:fldChar w:fldCharType="begin"/>
      </w:r>
      <w:r w:rsidR="00C22181" w:rsidRPr="00D065FB">
        <w:rPr>
          <w:color w:val="000000" w:themeColor="text1"/>
          <w:sz w:val="22"/>
          <w:szCs w:val="22"/>
        </w:rPr>
        <w:instrText xml:space="preserve"> ADDIN ZOTERO_ITEM CSL_CITATION {"citationID":"18ifg22ede","properties":{"formattedCitation":"[1]","plainCitation":"[1]"},"citationItems":[{"id":1485,"uris":["http://zotero.org/users/1709765/items/TAUKAW2Z"],"uri":["http://zotero.org/users/1709765/items/TAUKAW2Z"],"itemData":{"id":1485,"type":"article-journal","title":"Importance of formaldehyde in cloud chemistry","container-title":"Atmospheric Environment (1967)","page":"2413-2420","volume":"18","issue":"11","source":"ScienceDirect","abstract":"A physical-chemical model which is an extension of that of Hong and Carmichael (1983) is used to investigate the role of formaldehyde in cloud chemistry. This model takes into account the mass transfer of SO2, O3, NH3, HNO3, H2O2, CO2, HCl, HCHO, O2, OH and HO2 into cloud droplets and their subsequent chemical reactions. The model is used to assess the importance of S(IV)-HCHO adduct formation, the reduction of H2O2 by HCHO, HCHO-free radical interactions, and the formation of HCOOH in the presence of HCHO in cloud droplets.\n\nIllustrative calculations indicate that the presence of HCHO inhibits sulfate production rate in cloud droplets. The direct inhibition of sulfate production rate in cloud water due to nucleophilic addition of HSO−3 to HCHO(aq) to form hydroxymethanesulfonate (HMSA) is generally low for concentrations of HCHO typical of ambient air. However, inhibition of sulfate production due to formaldehyde-free radical interactions in solution can be important. These formaldehyde-free radical reactions can also generate appreciable quantities of formic acid.","DOI":"10.1016/0004-6981(84)90011-8","ISSN":"0004-6981","journalAbbreviation":"Atmospheric Environment (1967)","author":[{"family":"Adewuyi","given":"Yusuf Gbadebo"},{"family":"Cho","given":"Seog-Yeon"},{"family":"Tsay","given":"Re-Peng"},{"family":"Carmichael","given":"Gregory R."}],"issued":{"date-parts":[["1984"]]},"accessed":{"date-parts":[["2015",4,23]]}}}],"schema":"https://github.com/citation-style-language/schema/raw/master/csl-citation.json"} </w:instrText>
      </w:r>
      <w:r w:rsidR="00C22181" w:rsidRPr="00D065FB">
        <w:rPr>
          <w:color w:val="000000" w:themeColor="text1"/>
          <w:sz w:val="22"/>
          <w:szCs w:val="22"/>
        </w:rPr>
        <w:fldChar w:fldCharType="separate"/>
      </w:r>
      <w:r w:rsidR="00C22181" w:rsidRPr="00D065FB">
        <w:rPr>
          <w:sz w:val="22"/>
          <w:szCs w:val="22"/>
        </w:rPr>
        <w:t>[1]</w:t>
      </w:r>
      <w:r w:rsidR="00C22181" w:rsidRPr="00D065FB">
        <w:rPr>
          <w:color w:val="000000" w:themeColor="text1"/>
          <w:sz w:val="22"/>
          <w:szCs w:val="22"/>
        </w:rPr>
        <w:fldChar w:fldCharType="end"/>
      </w:r>
      <w:r w:rsidR="00C22181" w:rsidRPr="00D065FB">
        <w:rPr>
          <w:color w:val="000000" w:themeColor="text1"/>
          <w:sz w:val="22"/>
          <w:szCs w:val="22"/>
        </w:rPr>
        <w:t xml:space="preserve">. </w:t>
      </w:r>
      <w:bookmarkStart w:id="7" w:name="OLE_LINK15"/>
      <w:bookmarkStart w:id="8" w:name="OLE_LINK16"/>
      <w:r w:rsidR="003F315B" w:rsidRPr="00D065FB">
        <w:rPr>
          <w:color w:val="000000" w:themeColor="text1"/>
          <w:sz w:val="22"/>
          <w:szCs w:val="22"/>
        </w:rPr>
        <w:t>Primary H</w:t>
      </w:r>
      <w:r w:rsidR="003F315B" w:rsidRPr="00D065FB">
        <w:rPr>
          <w:color w:val="000000" w:themeColor="text1"/>
          <w:sz w:val="22"/>
          <w:szCs w:val="22"/>
          <w:vertAlign w:val="subscript"/>
        </w:rPr>
        <w:t>2</w:t>
      </w:r>
      <w:r w:rsidR="003F315B" w:rsidRPr="00D065FB">
        <w:rPr>
          <w:color w:val="000000" w:themeColor="text1"/>
          <w:sz w:val="22"/>
          <w:szCs w:val="22"/>
        </w:rPr>
        <w:t>CO sources include vehicle exhaust and fugitive industrial emissions</w:t>
      </w:r>
      <w:bookmarkEnd w:id="7"/>
      <w:bookmarkEnd w:id="8"/>
      <w:r w:rsidR="003F315B" w:rsidRPr="00D065FB">
        <w:rPr>
          <w:color w:val="000000" w:themeColor="text1"/>
          <w:sz w:val="22"/>
          <w:szCs w:val="22"/>
        </w:rPr>
        <w:t xml:space="preserve">, while </w:t>
      </w:r>
      <w:bookmarkStart w:id="9" w:name="OLE_LINK17"/>
      <w:bookmarkStart w:id="10" w:name="OLE_LINK18"/>
      <w:r w:rsidR="003F315B" w:rsidRPr="00D065FB">
        <w:rPr>
          <w:color w:val="000000" w:themeColor="text1"/>
          <w:sz w:val="22"/>
          <w:szCs w:val="22"/>
        </w:rPr>
        <w:t>secondary H</w:t>
      </w:r>
      <w:r w:rsidR="003F315B" w:rsidRPr="00D065FB">
        <w:rPr>
          <w:color w:val="000000" w:themeColor="text1"/>
          <w:sz w:val="22"/>
          <w:szCs w:val="22"/>
          <w:vertAlign w:val="subscript"/>
        </w:rPr>
        <w:t>2</w:t>
      </w:r>
      <w:r w:rsidR="003F315B" w:rsidRPr="00D065FB">
        <w:rPr>
          <w:color w:val="000000" w:themeColor="text1"/>
          <w:sz w:val="22"/>
          <w:szCs w:val="22"/>
        </w:rPr>
        <w:t>CO is produced mainly from the breakdown of primary volatile organic compounds (VOCs) via photochemical oxidation</w:t>
      </w:r>
      <w:bookmarkEnd w:id="9"/>
      <w:bookmarkEnd w:id="10"/>
      <w:r w:rsidR="003F315B" w:rsidRPr="00D065FB">
        <w:rPr>
          <w:color w:val="000000" w:themeColor="text1"/>
          <w:sz w:val="22"/>
          <w:szCs w:val="22"/>
        </w:rPr>
        <w:t xml:space="preserve"> </w:t>
      </w:r>
      <w:r w:rsidR="003F315B" w:rsidRPr="00D065FB">
        <w:rPr>
          <w:color w:val="000000" w:themeColor="text1"/>
          <w:sz w:val="22"/>
          <w:szCs w:val="22"/>
        </w:rPr>
        <w:fldChar w:fldCharType="begin"/>
      </w:r>
      <w:r w:rsidR="003F315B" w:rsidRPr="00D065FB">
        <w:rPr>
          <w:color w:val="000000" w:themeColor="text1"/>
          <w:sz w:val="22"/>
          <w:szCs w:val="22"/>
        </w:rPr>
        <w:instrText xml:space="preserve"> ADDIN ZOTERO_ITEM CSL_CITATION {"citationID":"FdWEcSxC","properties":{"unsorted":true,"formattedCitation":"[2,3]","plainCitation":"[2,3]"},"citationItems":[{"id":1490,"uris":["http://zotero.org/users/1709765/items/M2UZ7VR3"],"uri":["http://zotero.org/users/1709765/items/M2UZ7VR3"],"itemData":{"id":1490,"type":"article-journal","title":"Sources and sinks of formaldehyde and acetaldehyde: An analysis of Denver's ambient concentration data","container-title":"Atmospheric Environment","collection-title":"A WMA International Specialty Conference on Regional Photochemical Measurements and Modeling","page":"2113-2123","volume":"30","issue":"12","source":"ScienceDirect","abstract":"Four-hour average concentration data for formaldehyde and acetaldehyde have been collected in downtown Denver for each winter since December 1987, and on a year-round basis since October 1991. Carbon monoxide measurements have also been made at the same site since October 1991. These data have been analyzed in an attempt to identify the important sources and sinks for these carbonyl compounds in downtown Denver. We have found that motor vehicle emissions are a major source of these compounds all year. Although we do not find evidence for significant net photochemical production, we do find evidence for photochemical sources and sinks of both compounds. We have applied statistical techniques to ambient concentration data that can extract useful information about these atmospheric sources, sinks and processes, in spite of the large day-to-day variability in the data. Formaldehyde concentrations were found to have increased significantly during three recent winters when at least 2.6% oxygen-content fuel was required compared to two earlier winters when at least 2.0% oxygen-content fuel was required. The increase in formaldehyde concentration coincides with the increase in oxygenate content required in the fuel, but may be due to other causes.","DOI":"10.1016/1352-2310(95)00175-1","ISSN":"1352-2310","shortTitle":"Sources and sinks of formaldehyde and acetaldehyde","journalAbbreviation":"Atmospheric Environment","author":[{"family":"Anderson","given":"Larry G."},{"family":"Lanning","given":"John A."},{"family":"Barrell","given":"Regina"},{"family":"Miyagishima","given":"Joyce"},{"family":"Jones","given":"Richard H."},{"family":"Wolfe","given":"Pamela"}],"issued":{"date-parts":[["1996",6]]},"accessed":{"date-parts":[["2015",4,23]]}},"label":"page"},{"id":1487,"uris":["http://zotero.org/users/1709765/items/JJRFM6J6"],"uri":["http://zotero.org/users/1709765/items/JJRFM6J6"],"itemData":{"id":1487,"type":"article-journal","title":"Intercomparison of four different in-situ techniques for ambient formaldehyde measurements in urban air","container-title":"Atmos. Chem. Phys.","page":"2881-2900","volume":"5","issue":"11","source":"Copernicus Online Journals","abstract":"Results from an intercomparison of several currently used in-situ techniques for the measurement of atmospheric formaldehyde (CH2O) are presented. The measurements were carried out at Bresso, an urban site in the periphery of Milan (Italy) as part of the FORMAT-I field campaign. Eight instruments were employed by six independent research groups using four different techniques: Differential Optical Absorption Spectroscopy (DOAS), Fourier Transform Infra Red (FTIR) interferometry, the fluorimetric Hantzsch reaction technique (five instruments) and a chromatographic technique employing C18-DNPH-cartridges (2,4-dinitrophenylhydrazine). White type multi-reflection systems were employed for the optical techniques in order to avoid spatial CH2O gradients and ensure the sampling of nearly the same air mass by all instruments. Between 23 and 31 July 2002, up to 13 ppbv of CH2O were observed. The concentrations lay well above the detection limits of all instruments. The formaldehyde concentrations determined with DOAS, FTIR and the Hantzsch instruments were found to agree within ±11%, with the exception of one Hantzsch instrument, which gave systematically higher values. The two hour integrated samples by DNPH yielded up to 25% lower concentrations than the data of the continuously measuring instruments averaged over the same time period. The consistency between the DOAS and the Hantzsch method was better than during previous intercomparisons in ambient air with slopes of the regression line not significantly differing from one. The differences between the individual Hantzsch instruments could be attributed in part to the calibration standards used. Possible systematic errors of the methods are discussed.","DOI":"10.5194/acp-5-2881-2005","ISSN":"1680-7324","journalAbbreviation":"Atmos. Chem. Phys.","author":[{"family":"Hak","given":"C."},{"family":"Pundt","given":"I."},{"family":"Trick","given":"S."},{"family":"Kern","given":"C."},{"family":"Platt","given":"U."},{"family":"Dommen","given":"J."},{"family":"Ordóñez","given":"C."},{"family":"Prévôt","given":"A. S. H."},{"family":"Junkermann","given":"W."},{"family":"Astorga-Lloréns","given":"C."},{"family":"Larsen","given":"B. R."},{"family":"Mellqvist","given":"J."},{"family":"Strandberg","given":"A."},{"family":"Yu","given":"Y."},{"family":"Galle","given":"B."},{"family":"Kleffmann","given":"J."},{"family":"Lörzer","given":"J. C."},{"family":"Braathen","given":"G. O."},{"family":"Volkamer","given":"R."}],"issued":{"date-parts":[["2005",11,2]]},"accessed":{"date-parts":[["2015",4,23]]}},"label":"page"}],"schema":"https://github.com/citation-style-language/schema/raw/master/csl-citation.json"} </w:instrText>
      </w:r>
      <w:r w:rsidR="003F315B" w:rsidRPr="00D065FB">
        <w:rPr>
          <w:color w:val="000000" w:themeColor="text1"/>
          <w:sz w:val="22"/>
          <w:szCs w:val="22"/>
        </w:rPr>
        <w:fldChar w:fldCharType="separate"/>
      </w:r>
      <w:r w:rsidR="003F315B" w:rsidRPr="00D065FB">
        <w:rPr>
          <w:sz w:val="22"/>
          <w:szCs w:val="22"/>
        </w:rPr>
        <w:t>[2,3]</w:t>
      </w:r>
      <w:r w:rsidR="003F315B" w:rsidRPr="00D065FB">
        <w:rPr>
          <w:color w:val="000000" w:themeColor="text1"/>
          <w:sz w:val="22"/>
          <w:szCs w:val="22"/>
        </w:rPr>
        <w:fldChar w:fldCharType="end"/>
      </w:r>
      <w:r w:rsidR="003F315B" w:rsidRPr="00D065FB">
        <w:rPr>
          <w:color w:val="000000" w:themeColor="text1"/>
          <w:sz w:val="22"/>
          <w:szCs w:val="22"/>
        </w:rPr>
        <w:t xml:space="preserve">. </w:t>
      </w:r>
      <w:r w:rsidR="00A71A38" w:rsidRPr="00D065FB">
        <w:rPr>
          <w:color w:val="000000" w:themeColor="text1"/>
          <w:sz w:val="22"/>
          <w:szCs w:val="22"/>
        </w:rPr>
        <w:t xml:space="preserve">It is one of the most abundant gas-phase carbonyls in the atmosphere and </w:t>
      </w:r>
      <w:r w:rsidR="002F4C1E">
        <w:rPr>
          <w:color w:val="000000" w:themeColor="text1"/>
          <w:sz w:val="22"/>
          <w:szCs w:val="22"/>
        </w:rPr>
        <w:t>can</w:t>
      </w:r>
      <w:r w:rsidR="00A71A38" w:rsidRPr="00D065FB">
        <w:rPr>
          <w:color w:val="000000" w:themeColor="text1"/>
          <w:sz w:val="22"/>
          <w:szCs w:val="22"/>
        </w:rPr>
        <w:t xml:space="preserve"> reach concentration </w:t>
      </w:r>
      <w:r w:rsidR="002F4C1E">
        <w:rPr>
          <w:color w:val="000000" w:themeColor="text1"/>
          <w:sz w:val="22"/>
          <w:szCs w:val="22"/>
        </w:rPr>
        <w:t>levels in excess of</w:t>
      </w:r>
      <w:r w:rsidR="00A71A38" w:rsidRPr="00D065FB">
        <w:rPr>
          <w:color w:val="000000" w:themeColor="text1"/>
          <w:sz w:val="22"/>
          <w:szCs w:val="22"/>
        </w:rPr>
        <w:t xml:space="preserve"> 40 parts per billion (ppb) in polluted, urban environments </w:t>
      </w:r>
      <w:bookmarkStart w:id="11" w:name="OLE_LINK141"/>
      <w:bookmarkStart w:id="12" w:name="OLE_LINK142"/>
      <w:r w:rsidR="00A71A38" w:rsidRPr="00D065FB">
        <w:rPr>
          <w:color w:val="000000" w:themeColor="text1"/>
          <w:sz w:val="22"/>
          <w:szCs w:val="22"/>
        </w:rPr>
        <w:fldChar w:fldCharType="begin"/>
      </w:r>
      <w:r w:rsidR="00A71A38" w:rsidRPr="00D065FB">
        <w:rPr>
          <w:color w:val="000000" w:themeColor="text1"/>
          <w:sz w:val="22"/>
          <w:szCs w:val="22"/>
        </w:rPr>
        <w:instrText xml:space="preserve"> ADDIN ZOTERO_ITEM CSL_CITATION {"citationID":"FMwGLPvV","properties":{"unsorted":true,"formattedCitation":"[2,3]","plainCitation":"[2,3]"},"citationItems":[{"id":1490,"uris":["http://zotero.org/users/1709765/items/M2UZ7VR3"],"uri":["http://zotero.org/users/1709765/items/M2UZ7VR3"],"itemData":{"id":1490,"type":"article-journal","title":"Sources and sinks of formaldehyde and acetaldehyde: An analysis of Denver's ambient concentration data","container-title":"Atmospheric Environment","collection-title":"A WMA International Specialty Conference on Regional Photochemical Measurements and Modeling","page":"2113-2123","volume":"30","issue":"12","source":"ScienceDirect","abstract":"Four-hour average concentration data for formaldehyde and acetaldehyde have been collected in downtown Denver for each winter since December 1987, and on a year-round basis since October 1991. Carbon monoxide measurements have also been made at the same site since October 1991. These data have been analyzed in an attempt to identify the important sources and sinks for these carbonyl compounds in downtown Denver. We have found that motor vehicle emissions are a major source of these compounds all year. Although we do not find evidence for significant net photochemical production, we do find evidence for photochemical sources and sinks of both compounds. We have applied statistical techniques to ambient concentration data that can extract useful information about these atmospheric sources, sinks and processes, in spite of the large day-to-day variability in the data. Formaldehyde concentrations were found to have increased significantly during three recent winters when at least 2.6% oxygen-content fuel was required compared to two earlier winters when at least 2.0% oxygen-content fuel was required. The increase in formaldehyde concentration coincides with the increase in oxygenate content required in the fuel, but may be due to other causes.","DOI":"10.1016/1352-2310(95)00175-1","ISSN":"1352-2310","shortTitle":"Sources and sinks of formaldehyde and acetaldehyde","journalAbbreviation":"Atmospheric Environment","author":[{"family":"Anderson","given":"Larry G."},{"family":"Lanning","given":"John A."},{"family":"Barrell","given":"Regina"},{"family":"Miyagishima","given":"Joyce"},{"family":"Jones","given":"Richard H."},{"family":"Wolfe","given":"Pamela"}],"issued":{"date-parts":[["1996",6]]},"accessed":{"date-parts":[["2015",4,23]]}},"label":"page"},{"id":1487,"uris":["http://zotero.org/users/1709765/items/JJRFM6J6"],"uri":["http://zotero.org/users/1709765/items/JJRFM6J6"],"itemData":{"id":1487,"type":"article-journal","title":"Intercomparison of four different in-situ techniques for ambient formaldehyde measurements in urban air","container-title":"Atmos. Chem. Phys.","page":"2881-2900","volume":"5","issue":"11","source":"Copernicus Online Journals","abstract":"Results from an intercomparison of several currently used in-situ techniques for the measurement of atmospheric formaldehyde (CH2O) are presented. The measurements were carried out at Bresso, an urban site in the periphery of Milan (Italy) as part of the FORMAT-I field campaign. Eight instruments were employed by six independent research groups using four different techniques: Differential Optical Absorption Spectroscopy (DOAS), Fourier Transform Infra Red (FTIR) interferometry, the fluorimetric Hantzsch reaction technique (five instruments) and a chromatographic technique employing C18-DNPH-cartridges (2,4-dinitrophenylhydrazine). White type multi-reflection systems were employed for the optical techniques in order to avoid spatial CH2O gradients and ensure the sampling of nearly the same air mass by all instruments. Between 23 and 31 July 2002, up to 13 ppbv of CH2O were observed. The concentrations lay well above the detection limits of all instruments. The formaldehyde concentrations determined with DOAS, FTIR and the Hantzsch instruments were found to agree within ±11%, with the exception of one Hantzsch instrument, which gave systematically higher values. The two hour integrated samples by DNPH yielded up to 25% lower concentrations than the data of the continuously measuring instruments averaged over the same time period. The consistency between the DOAS and the Hantzsch method was better than during previous intercomparisons in ambient air with slopes of the regression line not significantly differing from one. The differences between the individual Hantzsch instruments could be attributed in part to the calibration standards used. Possible systematic errors of the methods are discussed.","DOI":"10.5194/acp-5-2881-2005","ISSN":"1680-7324","journalAbbreviation":"Atmos. Chem. Phys.","author":[{"family":"Hak","given":"C."},{"family":"Pundt","given":"I."},{"family":"Trick","given":"S."},{"family":"Kern","given":"C."},{"family":"Platt","given":"U."},{"family":"Dommen","given":"J."},{"family":"Ordóñez","given":"C."},{"family":"Prévôt","given":"A. S. H."},{"family":"Junkermann","given":"W."},{"family":"Astorga-Lloréns","given":"C."},{"family":"Larsen","given":"B. R."},{"family":"Mellqvist","given":"J."},{"family":"Strandberg","given":"A."},{"family":"Yu","given":"Y."},{"family":"Galle","given":"B."},{"family":"Kleffmann","given":"J."},{"family":"Lörzer","given":"J. C."},{"family":"Braathen","given":"G. O."},{"family":"Volkamer","given":"R."}],"issued":{"date-parts":[["2005",11,2]]},"accessed":{"date-parts":[["2015",4,23]]}},"label":"page"}],"schema":"https://github.com/citation-style-language/schema/raw/master/csl-citation.json"} </w:instrText>
      </w:r>
      <w:r w:rsidR="00A71A38" w:rsidRPr="00D065FB">
        <w:rPr>
          <w:color w:val="000000" w:themeColor="text1"/>
          <w:sz w:val="22"/>
          <w:szCs w:val="22"/>
        </w:rPr>
        <w:fldChar w:fldCharType="separate"/>
      </w:r>
      <w:r w:rsidR="00A71A38" w:rsidRPr="00D065FB">
        <w:rPr>
          <w:sz w:val="22"/>
          <w:szCs w:val="22"/>
        </w:rPr>
        <w:t>[2,3]</w:t>
      </w:r>
      <w:r w:rsidR="00A71A38" w:rsidRPr="00D065FB">
        <w:rPr>
          <w:color w:val="000000" w:themeColor="text1"/>
          <w:sz w:val="22"/>
          <w:szCs w:val="22"/>
        </w:rPr>
        <w:fldChar w:fldCharType="end"/>
      </w:r>
      <w:bookmarkEnd w:id="11"/>
      <w:bookmarkEnd w:id="12"/>
      <w:r w:rsidR="00A71A38" w:rsidRPr="00D065FB">
        <w:rPr>
          <w:color w:val="000000" w:themeColor="text1"/>
          <w:sz w:val="22"/>
          <w:szCs w:val="22"/>
        </w:rPr>
        <w:t xml:space="preserve">. </w:t>
      </w:r>
      <w:r w:rsidR="003F315B" w:rsidRPr="00D065FB">
        <w:rPr>
          <w:rFonts w:eastAsia="NimbusRomNo9L-Regu"/>
          <w:sz w:val="22"/>
          <w:szCs w:val="22"/>
          <w:lang w:eastAsia="zh-CN"/>
        </w:rPr>
        <w:t xml:space="preserve">The main loss processes include photolysis by ultraviolet (UV) </w:t>
      </w:r>
      <w:r w:rsidR="000F0A8D" w:rsidRPr="00D065FB">
        <w:rPr>
          <w:rFonts w:eastAsia="NimbusRomNo9L-Regu"/>
          <w:sz w:val="22"/>
          <w:szCs w:val="22"/>
          <w:lang w:eastAsia="zh-CN"/>
        </w:rPr>
        <w:t xml:space="preserve">radiation </w:t>
      </w:r>
      <w:r w:rsidR="000F0A8D" w:rsidRPr="00D065FB">
        <w:rPr>
          <w:rFonts w:eastAsia="NimbusRomNo9L-Regu"/>
          <w:sz w:val="22"/>
          <w:szCs w:val="22"/>
          <w:lang w:eastAsia="zh-CN"/>
        </w:rPr>
        <w:fldChar w:fldCharType="begin"/>
      </w:r>
      <w:r w:rsidR="000F0A8D" w:rsidRPr="00D065FB">
        <w:rPr>
          <w:rFonts w:eastAsia="NimbusRomNo9L-Regu"/>
          <w:sz w:val="22"/>
          <w:szCs w:val="22"/>
          <w:lang w:eastAsia="zh-CN"/>
        </w:rPr>
        <w:instrText xml:space="preserve"> ADDIN ZOTERO_ITEM CSL_CITATION {"citationID":"13vf7p4sft","properties":{"formattedCitation":"[4]","plainCitation":"[4]"},"citationItems":[{"id":1493,"uris":["http://zotero.org/users/1709765/items/U36DMUA5"],"uri":["http://zotero.org/users/1709765/items/U36DMUA5"],"itemData":{"id":1493,"type":"article-journal","title":"Atmospheric chemistry of VOCs and NOx","container-title":"Atmospheric Environment","page":"2063-2101","volume":"34","issue":"12–14","source":"ScienceDirect","abstract":"The present status of knowledge of the gas-phase reactions of inorganic Ox, HOx and NOx species and of selected classes of volatile organic compounds (VOCs) [alkanes, alkenes, aromatic hydrocarbons, oxygen-containing VOCs and nitrogen-containing VOCs] and their degradation products in the troposphere is discussed. There is now a good qualitative and, in a number of areas, quantitative understanding of the tropospheric chemistry of NOx and VOCs involved in the photochemical formation of ozone. During the past five years much progress has been made in elucidating the reactions of alkoxy radicals, the mechanisms of the gas-phase reactions of O3 with alkenes, and the mechanisms and products of the OH radical-initiated reactions of aromatic hydrocarbons, and further progress is expected. However, there are still areas of uncertainty which impact the ability to accurately model the formation of ozone in urban, rural and regional areas, and these include a need for: rate constants and mechanisms of the reactions of organic peroxy (RȮ2) radicals with NO, NO3 radicals, HO2 radicals and other RȮ2 radicals; organic nitrate yields from the reactions of RȮ2 radicals with NO, preferably as a function of temperature and pressure; the reaction rates of alkoxy radicals for decomposition, isomerization, and reaction with O2, especially for alkoxy radicals other than those formed from alkanes and alkenes; the detailed mechanisms of the reactions of O3 with alkenes and VOCs containing &amp;gt;CC&amp;lt; bonds; the mechanisms and products of the reactions of OH-aromatic adducts with O2 and NO2; the tropospheric chemistry of many oxygenated VOCs formed as first-generation products of VOC photooxidations; and a quantitative understanding of the reaction sequences leading to products which gas/particle partition and lead to secondary organic aerosol formation.","DOI":"10.1016/S1352-2310(99)00460-4","ISSN":"1352-2310","journalAbbreviation":"Atmospheric Environment","author":[{"family":"Atkinson","given":"Roger"}],"issued":{"date-parts":[["2000"]]},"accessed":{"date-parts":[["2015",4,23]]}}}],"schema":"https://github.com/citation-style-language/schema/raw/master/csl-citation.json"} </w:instrText>
      </w:r>
      <w:r w:rsidR="000F0A8D" w:rsidRPr="00D065FB">
        <w:rPr>
          <w:rFonts w:eastAsia="NimbusRomNo9L-Regu"/>
          <w:sz w:val="22"/>
          <w:szCs w:val="22"/>
          <w:lang w:eastAsia="zh-CN"/>
        </w:rPr>
        <w:fldChar w:fldCharType="separate"/>
      </w:r>
      <w:r w:rsidR="000F0A8D" w:rsidRPr="00D065FB">
        <w:rPr>
          <w:rFonts w:eastAsia="NimbusRomNo9L-Regu"/>
          <w:sz w:val="22"/>
          <w:szCs w:val="22"/>
        </w:rPr>
        <w:t>[4]</w:t>
      </w:r>
      <w:r w:rsidR="000F0A8D" w:rsidRPr="00D065FB">
        <w:rPr>
          <w:rFonts w:eastAsia="NimbusRomNo9L-Regu"/>
          <w:sz w:val="22"/>
          <w:szCs w:val="22"/>
          <w:lang w:eastAsia="zh-CN"/>
        </w:rPr>
        <w:fldChar w:fldCharType="end"/>
      </w:r>
      <w:r w:rsidR="000F0A8D" w:rsidRPr="00D065FB">
        <w:rPr>
          <w:rFonts w:eastAsia="NimbusRomNo9L-Regu"/>
          <w:sz w:val="22"/>
          <w:szCs w:val="22"/>
          <w:lang w:eastAsia="zh-CN"/>
        </w:rPr>
        <w:t xml:space="preserve"> </w:t>
      </w:r>
      <w:r w:rsidR="003F315B" w:rsidRPr="00D065FB">
        <w:rPr>
          <w:rFonts w:eastAsia="NimbusRomNo9L-Regu"/>
          <w:sz w:val="22"/>
          <w:szCs w:val="22"/>
          <w:lang w:eastAsia="zh-CN"/>
        </w:rPr>
        <w:t xml:space="preserve">and oxidation </w:t>
      </w:r>
      <w:r w:rsidR="000F0A8D" w:rsidRPr="00D065FB">
        <w:rPr>
          <w:rFonts w:eastAsia="NimbusRomNo9L-Regu"/>
          <w:sz w:val="22"/>
          <w:szCs w:val="22"/>
          <w:lang w:eastAsia="zh-CN"/>
        </w:rPr>
        <w:t xml:space="preserve">reaction with the OH radical to form </w:t>
      </w:r>
      <w:r w:rsidR="000F0A8D" w:rsidRPr="00D065FB">
        <w:rPr>
          <w:sz w:val="22"/>
          <w:szCs w:val="22"/>
          <w:lang w:eastAsia="zh-CN"/>
        </w:rPr>
        <w:t xml:space="preserve">HCO, H, and CO </w:t>
      </w:r>
      <w:r w:rsidR="000F0A8D" w:rsidRPr="00D065FB">
        <w:rPr>
          <w:sz w:val="22"/>
          <w:szCs w:val="22"/>
          <w:lang w:eastAsia="zh-CN"/>
        </w:rPr>
        <w:fldChar w:fldCharType="begin"/>
      </w:r>
      <w:r w:rsidR="000F0A8D" w:rsidRPr="00D065FB">
        <w:rPr>
          <w:sz w:val="22"/>
          <w:szCs w:val="22"/>
          <w:lang w:eastAsia="zh-CN"/>
        </w:rPr>
        <w:instrText xml:space="preserve"> ADDIN ZOTERO_ITEM CSL_CITATION {"citationID":"uz5ZJ1Ep","properties":{"formattedCitation":"[1,5]","plainCitation":"[1,5]"},"citationItems":[{"id":1485,"uris":["http://zotero.org/users/1709765/items/TAUKAW2Z"],"uri":["http://zotero.org/users/1709765/items/TAUKAW2Z"],"itemData":{"id":1485,"type":"article-journal","title":"Importance of formaldehyde in cloud chemistry","container-title":"Atmospheric Environment (1967)","page":"2413-2420","volume":"18","issue":"11","source":"ScienceDirect","abstract":"A physical-chemical model which is an extension of that of Hong and Carmichael (1983) is used to investigate the role of formaldehyde in cloud chemistry. This model takes into account the mass transfer of SO2, O3, NH3, HNO3, H2O2, CO2, HCl, HCHO, O2, OH and HO2 into cloud droplets and their subsequent chemical reactions. The model is used to assess the importance of S(IV)-HCHO adduct formation, the reduction of H2O2 by HCHO, HCHO-free radical interactions, and the formation of HCOOH in the presence of HCHO in cloud droplets.\n\nIllustrative calculations indicate that the presence of HCHO inhibits sulfate production rate in cloud droplets. The direct inhibition of sulfate production rate in cloud water due to nucleophilic addition of HSO−3 to HCHO(aq) to form hydroxymethanesulfonate (HMSA) is generally low for concentrations of HCHO typical of ambient air. However, inhibition of sulfate production due to formaldehyde-free radical interactions in solution can be important. These formaldehyde-free radical reactions can also generate appreciable quantities of formic acid.","DOI":"10.1016/0004-6981(84)90011-8","ISSN":"0004-6981","journalAbbreviation":"Atmospheric Environment (1967)","author":[{"family":"Adewuyi","given":"Yusuf Gbadebo"},{"family":"Cho","given":"Seog-Yeon"},{"family":"Tsay","given":"Re-Peng"},{"family":"Carmichael","given":"Gregory R."}],"issued":{"date-parts":[["1984"]]},"accessed":{"date-parts":[["2015",4,23]]}},"label":"page"},{"id":420,"uris":["http://zotero.org/users/1709765/items/KS2TXJE7"],"uri":["http://zotero.org/users/1709765/items/KS2TXJE7"],"itemData":{"id":420,"type":"article-journal","title":"Hydrogen peroxide and organic hydroperoxide in the troposphere: a review","container-title":"Atmospheric Environment","page":"3475-3494","volume":"34","issue":"21","source":"ScienceDirect","abstract":"The current knowledge of gas-phase hydrogen peroxide and organic hydroperoxide in the troposphere is reviewed: chemistry, properties, measurement methodology and tropospheric distribution.","DOI":"10.1016/S1352-2310(99)00432-X","ISSN":"1352-2310","shortTitle":"Hydrogen peroxide and organic hydroperoxide in the troposphere","journalAbbreviation":"Atmospheric Environment","author":[{"family":"Lee","given":"Meehye"},{"family":"Heikes","given":"Brian G."},{"family":"O'Sullivan","given":"Daniel W."}],"issued":{"date-parts":[["2000"]]},"accessed":{"date-parts":[["2013",12,6]]}},"label":"page"}],"schema":"https://github.com/citation-style-language/schema/raw/master/csl-citation.json"} </w:instrText>
      </w:r>
      <w:r w:rsidR="000F0A8D" w:rsidRPr="00D065FB">
        <w:rPr>
          <w:sz w:val="22"/>
          <w:szCs w:val="22"/>
          <w:lang w:eastAsia="zh-CN"/>
        </w:rPr>
        <w:fldChar w:fldCharType="separate"/>
      </w:r>
      <w:r w:rsidR="000F0A8D" w:rsidRPr="00D065FB">
        <w:rPr>
          <w:sz w:val="22"/>
          <w:szCs w:val="22"/>
        </w:rPr>
        <w:t>[1,5]</w:t>
      </w:r>
      <w:r w:rsidR="000F0A8D" w:rsidRPr="00D065FB">
        <w:rPr>
          <w:sz w:val="22"/>
          <w:szCs w:val="22"/>
          <w:lang w:eastAsia="zh-CN"/>
        </w:rPr>
        <w:fldChar w:fldCharType="end"/>
      </w:r>
      <w:r w:rsidR="003F315B" w:rsidRPr="00D065FB">
        <w:rPr>
          <w:rFonts w:eastAsia="NimbusRomNo9L-Regu"/>
          <w:sz w:val="22"/>
          <w:szCs w:val="22"/>
          <w:lang w:eastAsia="zh-CN"/>
        </w:rPr>
        <w:t>.</w:t>
      </w:r>
      <w:r w:rsidR="000F0A8D" w:rsidRPr="00D065FB">
        <w:rPr>
          <w:rFonts w:eastAsia="NimbusRomNo9L-Regu"/>
          <w:sz w:val="22"/>
          <w:szCs w:val="22"/>
          <w:lang w:eastAsia="zh-CN"/>
        </w:rPr>
        <w:t xml:space="preserve"> </w:t>
      </w:r>
      <w:r w:rsidR="000F0A8D" w:rsidRPr="00D065FB">
        <w:rPr>
          <w:sz w:val="22"/>
          <w:szCs w:val="22"/>
          <w:lang w:eastAsia="zh-CN"/>
        </w:rPr>
        <w:t>These radicals undergo further reactions to form HO</w:t>
      </w:r>
      <w:r w:rsidR="000F0A8D" w:rsidRPr="00D065FB">
        <w:rPr>
          <w:sz w:val="22"/>
          <w:szCs w:val="22"/>
          <w:vertAlign w:val="subscript"/>
          <w:lang w:eastAsia="zh-CN"/>
        </w:rPr>
        <w:t>2</w:t>
      </w:r>
      <w:r w:rsidR="000F0A8D" w:rsidRPr="00D065FB">
        <w:rPr>
          <w:sz w:val="22"/>
          <w:szCs w:val="22"/>
          <w:lang w:eastAsia="zh-CN"/>
        </w:rPr>
        <w:t>, contributing to ozone (O</w:t>
      </w:r>
      <w:r w:rsidR="000F0A8D" w:rsidRPr="00D065FB">
        <w:rPr>
          <w:sz w:val="22"/>
          <w:szCs w:val="22"/>
          <w:vertAlign w:val="subscript"/>
          <w:lang w:eastAsia="zh-CN"/>
        </w:rPr>
        <w:t>3</w:t>
      </w:r>
      <w:r w:rsidR="000F0A8D" w:rsidRPr="00D065FB">
        <w:rPr>
          <w:sz w:val="22"/>
          <w:szCs w:val="22"/>
          <w:lang w:eastAsia="zh-CN"/>
        </w:rPr>
        <w:t>) formation in the presence of NO</w:t>
      </w:r>
      <w:r w:rsidR="000F0A8D" w:rsidRPr="00D065FB">
        <w:rPr>
          <w:i/>
          <w:iCs/>
          <w:sz w:val="22"/>
          <w:szCs w:val="22"/>
          <w:vertAlign w:val="subscript"/>
          <w:lang w:eastAsia="zh-CN"/>
        </w:rPr>
        <w:t>x</w:t>
      </w:r>
      <w:r w:rsidR="000F0A8D" w:rsidRPr="00D065FB">
        <w:rPr>
          <w:i/>
          <w:iCs/>
          <w:sz w:val="22"/>
          <w:szCs w:val="22"/>
          <w:lang w:eastAsia="zh-CN"/>
        </w:rPr>
        <w:t xml:space="preserve"> </w:t>
      </w:r>
      <w:r w:rsidR="000F0A8D" w:rsidRPr="00D065FB">
        <w:rPr>
          <w:sz w:val="22"/>
          <w:szCs w:val="22"/>
          <w:lang w:eastAsia="zh-CN"/>
        </w:rPr>
        <w:t>(NO and NO</w:t>
      </w:r>
      <w:r w:rsidR="000F0A8D" w:rsidRPr="00D065FB">
        <w:rPr>
          <w:sz w:val="22"/>
          <w:szCs w:val="22"/>
          <w:vertAlign w:val="subscript"/>
          <w:lang w:eastAsia="zh-CN"/>
        </w:rPr>
        <w:t>2</w:t>
      </w:r>
      <w:r w:rsidR="000F0A8D" w:rsidRPr="00D065FB">
        <w:rPr>
          <w:sz w:val="22"/>
          <w:szCs w:val="22"/>
          <w:lang w:eastAsia="zh-CN"/>
        </w:rPr>
        <w:t>)</w:t>
      </w:r>
      <w:r w:rsidR="001E11B7" w:rsidRPr="00D065FB">
        <w:rPr>
          <w:sz w:val="22"/>
          <w:szCs w:val="22"/>
          <w:lang w:eastAsia="zh-CN"/>
        </w:rPr>
        <w:t xml:space="preserve"> </w:t>
      </w:r>
      <w:r w:rsidR="001E11B7" w:rsidRPr="00D065FB">
        <w:rPr>
          <w:sz w:val="22"/>
          <w:szCs w:val="22"/>
          <w:lang w:eastAsia="zh-CN"/>
        </w:rPr>
        <w:fldChar w:fldCharType="begin"/>
      </w:r>
      <w:r w:rsidR="001E11B7" w:rsidRPr="00D065FB">
        <w:rPr>
          <w:sz w:val="22"/>
          <w:szCs w:val="22"/>
          <w:lang w:eastAsia="zh-CN"/>
        </w:rPr>
        <w:instrText xml:space="preserve"> ADDIN ZOTERO_ITEM CSL_CITATION {"citationID":"1d2808jvjr","properties":{"formattedCitation":"[3]","plainCitation":"[3]"},"citationItems":[{"id":1487,"uris":["http://zotero.org/users/1709765/items/JJRFM6J6"],"uri":["http://zotero.org/users/1709765/items/JJRFM6J6"],"itemData":{"id":1487,"type":"article-journal","title":"Intercomparison of four different in-situ techniques for ambient formaldehyde measurements in urban air","container-title":"Atmos. Chem. Phys.","page":"2881-2900","volume":"5","issue":"11","source":"Copernicus Online Journals","abstract":"Results from an intercomparison of several currently used in-situ techniques for the measurement of atmospheric formaldehyde (CH2O) are presented. The measurements were carried out at Bresso, an urban site in the periphery of Milan (Italy) as part of the FORMAT-I field campaign. Eight instruments were employed by six independent research groups using four different techniques: Differential Optical Absorption Spectroscopy (DOAS), Fourier Transform Infra Red (FTIR) interferometry, the fluorimetric Hantzsch reaction technique (five instruments) and a chromatographic technique employing C18-DNPH-cartridges (2,4-dinitrophenylhydrazine). White type multi-reflection systems were employed for the optical techniques in order to avoid spatial CH2O gradients and ensure the sampling of nearly the same air mass by all instruments. Between 23 and 31 July 2002, up to 13 ppbv of CH2O were observed. The concentrations lay well above the detection limits of all instruments. The formaldehyde concentrations determined with DOAS, FTIR and the Hantzsch instruments were found to agree within ±11%, with the exception of one Hantzsch instrument, which gave systematically higher values. The two hour integrated samples by DNPH yielded up to 25% lower concentrations than the data of the continuously measuring instruments averaged over the same time period. The consistency between the DOAS and the Hantzsch method was better than during previous intercomparisons in ambient air with slopes of the regression line not significantly differing from one. The differences between the individual Hantzsch instruments could be attributed in part to the calibration standards used. Possible systematic errors of the methods are discussed.","DOI":"10.5194/acp-5-2881-2005","ISSN":"1680-7324","journalAbbreviation":"Atmos. Chem. Phys.","author":[{"family":"Hak","given":"C."},{"family":"Pundt","given":"I."},{"family":"Trick","given":"S."},{"family":"Kern","given":"C."},{"family":"Platt","given":"U."},{"family":"Dommen","given":"J."},{"family":"Ordóñez","given":"C."},{"family":"Prévôt","given":"A. S. H."},{"family":"Junkermann","given":"W."},{"family":"Astorga-Lloréns","given":"C."},{"family":"Larsen","given":"B. R."},{"family":"Mellqvist","given":"J."},{"family":"Strandberg","given":"A."},{"family":"Yu","given":"Y."},{"family":"Galle","given":"B."},{"family":"Kleffmann","given":"J."},{"family":"Lörzer","given":"J. C."},{"family":"Braathen","given":"G. O."},{"family":"Volkamer","given":"R."}],"issued":{"date-parts":[["2005",11,2]]},"accessed":{"date-parts":[["2015",4,23]]}}}],"schema":"https://github.com/citation-style-language/schema/raw/master/csl-citation.json"} </w:instrText>
      </w:r>
      <w:r w:rsidR="001E11B7" w:rsidRPr="00D065FB">
        <w:rPr>
          <w:sz w:val="22"/>
          <w:szCs w:val="22"/>
          <w:lang w:eastAsia="zh-CN"/>
        </w:rPr>
        <w:fldChar w:fldCharType="separate"/>
      </w:r>
      <w:r w:rsidR="001E11B7" w:rsidRPr="00D065FB">
        <w:rPr>
          <w:sz w:val="22"/>
          <w:szCs w:val="22"/>
        </w:rPr>
        <w:t>[3]</w:t>
      </w:r>
      <w:r w:rsidR="001E11B7" w:rsidRPr="00D065FB">
        <w:rPr>
          <w:sz w:val="22"/>
          <w:szCs w:val="22"/>
          <w:lang w:eastAsia="zh-CN"/>
        </w:rPr>
        <w:fldChar w:fldCharType="end"/>
      </w:r>
      <w:r w:rsidR="000F0A8D" w:rsidRPr="00D065FB">
        <w:rPr>
          <w:sz w:val="22"/>
          <w:szCs w:val="22"/>
          <w:lang w:eastAsia="zh-CN"/>
        </w:rPr>
        <w:t>.</w:t>
      </w:r>
      <w:bookmarkStart w:id="13" w:name="OLE_LINK19"/>
      <w:bookmarkStart w:id="14" w:name="OLE_LINK20"/>
      <w:bookmarkStart w:id="15" w:name="OLE_LINK21"/>
      <w:bookmarkEnd w:id="5"/>
      <w:bookmarkEnd w:id="6"/>
      <w:r w:rsidR="00A71A38" w:rsidRPr="00D065FB">
        <w:rPr>
          <w:sz w:val="22"/>
          <w:szCs w:val="22"/>
          <w:lang w:eastAsia="zh-CN"/>
        </w:rPr>
        <w:t xml:space="preserve"> </w:t>
      </w:r>
      <w:bookmarkEnd w:id="13"/>
      <w:bookmarkEnd w:id="14"/>
      <w:bookmarkEnd w:id="15"/>
      <w:r w:rsidR="005D2E8C" w:rsidRPr="00D065FB">
        <w:rPr>
          <w:sz w:val="22"/>
          <w:szCs w:val="22"/>
          <w:lang w:eastAsia="zh-CN"/>
        </w:rPr>
        <w:t>Precise measurements of H</w:t>
      </w:r>
      <w:r w:rsidR="005D2E8C" w:rsidRPr="00D065FB">
        <w:rPr>
          <w:sz w:val="22"/>
          <w:szCs w:val="22"/>
          <w:vertAlign w:val="subscript"/>
          <w:lang w:eastAsia="zh-CN"/>
        </w:rPr>
        <w:t>2</w:t>
      </w:r>
      <w:r w:rsidR="005D2E8C" w:rsidRPr="00D065FB">
        <w:rPr>
          <w:sz w:val="22"/>
          <w:szCs w:val="22"/>
          <w:lang w:eastAsia="zh-CN"/>
        </w:rPr>
        <w:t xml:space="preserve">CO concentrations are critical to </w:t>
      </w:r>
      <w:r w:rsidR="00E001B9">
        <w:rPr>
          <w:sz w:val="22"/>
          <w:szCs w:val="22"/>
          <w:lang w:eastAsia="zh-CN"/>
        </w:rPr>
        <w:t xml:space="preserve">the </w:t>
      </w:r>
      <w:r w:rsidR="005D2E8C" w:rsidRPr="00D065FB">
        <w:rPr>
          <w:sz w:val="22"/>
          <w:szCs w:val="22"/>
          <w:lang w:eastAsia="zh-CN"/>
        </w:rPr>
        <w:t xml:space="preserve">complete understanding of </w:t>
      </w:r>
      <w:proofErr w:type="spellStart"/>
      <w:r w:rsidR="005D2E8C" w:rsidRPr="00D065FB">
        <w:rPr>
          <w:sz w:val="22"/>
          <w:szCs w:val="22"/>
          <w:lang w:eastAsia="zh-CN"/>
        </w:rPr>
        <w:t>HO</w:t>
      </w:r>
      <w:r w:rsidR="005D2E8C" w:rsidRPr="00D065FB">
        <w:rPr>
          <w:i/>
          <w:iCs/>
          <w:sz w:val="22"/>
          <w:szCs w:val="22"/>
          <w:vertAlign w:val="subscript"/>
          <w:lang w:eastAsia="zh-CN"/>
        </w:rPr>
        <w:t>x</w:t>
      </w:r>
      <w:proofErr w:type="spellEnd"/>
      <w:r w:rsidR="005D2E8C" w:rsidRPr="00D065FB">
        <w:rPr>
          <w:i/>
          <w:iCs/>
          <w:sz w:val="22"/>
          <w:szCs w:val="22"/>
          <w:lang w:eastAsia="zh-CN"/>
        </w:rPr>
        <w:t xml:space="preserve"> </w:t>
      </w:r>
      <w:r w:rsidR="005D2E8C" w:rsidRPr="00D065FB">
        <w:rPr>
          <w:sz w:val="22"/>
          <w:szCs w:val="22"/>
          <w:lang w:eastAsia="zh-CN"/>
        </w:rPr>
        <w:t>(OH and HO</w:t>
      </w:r>
      <w:r w:rsidR="005D2E8C" w:rsidRPr="00D065FB">
        <w:rPr>
          <w:sz w:val="22"/>
          <w:szCs w:val="22"/>
          <w:vertAlign w:val="subscript"/>
          <w:lang w:eastAsia="zh-CN"/>
        </w:rPr>
        <w:t>2</w:t>
      </w:r>
      <w:r w:rsidR="005D2E8C" w:rsidRPr="00D065FB">
        <w:rPr>
          <w:sz w:val="22"/>
          <w:szCs w:val="22"/>
          <w:lang w:eastAsia="zh-CN"/>
        </w:rPr>
        <w:t>) chemistry and O</w:t>
      </w:r>
      <w:r w:rsidR="005D2E8C" w:rsidRPr="00D065FB">
        <w:rPr>
          <w:sz w:val="22"/>
          <w:szCs w:val="22"/>
          <w:vertAlign w:val="subscript"/>
          <w:lang w:eastAsia="zh-CN"/>
        </w:rPr>
        <w:t>3</w:t>
      </w:r>
      <w:r w:rsidR="005D2E8C" w:rsidRPr="00D065FB">
        <w:rPr>
          <w:sz w:val="22"/>
          <w:szCs w:val="22"/>
          <w:lang w:eastAsia="zh-CN"/>
        </w:rPr>
        <w:t xml:space="preserve"> formation.</w:t>
      </w:r>
      <w:r w:rsidR="000E7AAF" w:rsidRPr="00D065FB">
        <w:rPr>
          <w:sz w:val="22"/>
          <w:szCs w:val="22"/>
          <w:lang w:eastAsia="zh-CN"/>
        </w:rPr>
        <w:t xml:space="preserve"> </w:t>
      </w:r>
    </w:p>
    <w:p w14:paraId="7A35CBD4" w14:textId="77777777" w:rsidR="00925DB8" w:rsidRPr="00E001B9" w:rsidRDefault="00B02C70" w:rsidP="00E001B9">
      <w:pPr>
        <w:autoSpaceDE w:val="0"/>
        <w:autoSpaceDN w:val="0"/>
        <w:adjustRightInd w:val="0"/>
        <w:spacing w:after="120"/>
        <w:jc w:val="both"/>
        <w:rPr>
          <w:rFonts w:eastAsia="GulliverRM"/>
          <w:sz w:val="22"/>
          <w:szCs w:val="22"/>
          <w:lang w:eastAsia="zh-CN"/>
        </w:rPr>
      </w:pPr>
      <w:r w:rsidRPr="00D065FB">
        <w:rPr>
          <w:sz w:val="22"/>
          <w:szCs w:val="22"/>
          <w:lang w:eastAsia="zh-CN"/>
        </w:rPr>
        <w:t xml:space="preserve">In the manufacturing industry, </w:t>
      </w:r>
      <w:r w:rsidRPr="00D065FB">
        <w:rPr>
          <w:color w:val="000000" w:themeColor="text1"/>
          <w:sz w:val="22"/>
          <w:szCs w:val="22"/>
        </w:rPr>
        <w:t>H</w:t>
      </w:r>
      <w:r w:rsidRPr="00D065FB">
        <w:rPr>
          <w:color w:val="000000" w:themeColor="text1"/>
          <w:sz w:val="22"/>
          <w:szCs w:val="22"/>
          <w:vertAlign w:val="subscript"/>
        </w:rPr>
        <w:t>2</w:t>
      </w:r>
      <w:r w:rsidRPr="00D065FB">
        <w:rPr>
          <w:color w:val="000000" w:themeColor="text1"/>
          <w:sz w:val="22"/>
          <w:szCs w:val="22"/>
        </w:rPr>
        <w:t xml:space="preserve">CO is frequently used as a </w:t>
      </w:r>
      <w:r w:rsidR="002F4C1E">
        <w:rPr>
          <w:color w:val="000000" w:themeColor="text1"/>
          <w:sz w:val="22"/>
          <w:szCs w:val="22"/>
        </w:rPr>
        <w:t>substitute</w:t>
      </w:r>
      <w:r w:rsidRPr="00D065FB">
        <w:rPr>
          <w:color w:val="000000" w:themeColor="text1"/>
          <w:sz w:val="22"/>
          <w:szCs w:val="22"/>
        </w:rPr>
        <w:t xml:space="preserve"> for adhesives such as urea-formaldehyde (UF) and phenol-formaldehyde (PF) resins to make resins. T</w:t>
      </w:r>
      <w:r w:rsidR="00BD3B4F" w:rsidRPr="00D065FB">
        <w:rPr>
          <w:color w:val="000000" w:themeColor="text1"/>
          <w:sz w:val="22"/>
          <w:szCs w:val="22"/>
        </w:rPr>
        <w:t xml:space="preserve">hose </w:t>
      </w:r>
      <w:r w:rsidR="00E001B9">
        <w:rPr>
          <w:color w:val="000000" w:themeColor="text1"/>
          <w:sz w:val="22"/>
          <w:szCs w:val="22"/>
        </w:rPr>
        <w:t>H</w:t>
      </w:r>
      <w:r w:rsidR="00E001B9" w:rsidRPr="00E001B9">
        <w:rPr>
          <w:color w:val="000000" w:themeColor="text1"/>
          <w:sz w:val="22"/>
          <w:szCs w:val="22"/>
          <w:vertAlign w:val="subscript"/>
        </w:rPr>
        <w:t>2</w:t>
      </w:r>
      <w:r w:rsidR="00E001B9">
        <w:rPr>
          <w:color w:val="000000" w:themeColor="text1"/>
          <w:sz w:val="22"/>
          <w:szCs w:val="22"/>
        </w:rPr>
        <w:t xml:space="preserve">CO </w:t>
      </w:r>
      <w:r w:rsidR="00BD3B4F" w:rsidRPr="00D065FB">
        <w:rPr>
          <w:color w:val="000000" w:themeColor="text1"/>
          <w:sz w:val="22"/>
          <w:szCs w:val="22"/>
        </w:rPr>
        <w:t xml:space="preserve">regents are widely applied in fabricating furniture and decorating house. </w:t>
      </w:r>
      <w:r w:rsidRPr="00D065FB">
        <w:rPr>
          <w:color w:val="000000" w:themeColor="text1"/>
          <w:sz w:val="22"/>
          <w:szCs w:val="22"/>
        </w:rPr>
        <w:t xml:space="preserve">Hence, </w:t>
      </w:r>
      <w:r w:rsidRPr="00D065FB">
        <w:rPr>
          <w:rFonts w:eastAsia="GulliverRM"/>
          <w:sz w:val="22"/>
          <w:szCs w:val="22"/>
          <w:lang w:eastAsia="zh-CN"/>
        </w:rPr>
        <w:t>H</w:t>
      </w:r>
      <w:r w:rsidRPr="00D065FB">
        <w:rPr>
          <w:rFonts w:eastAsia="GulliverRM"/>
          <w:sz w:val="22"/>
          <w:szCs w:val="22"/>
          <w:vertAlign w:val="subscript"/>
          <w:lang w:eastAsia="zh-CN"/>
        </w:rPr>
        <w:t>2</w:t>
      </w:r>
      <w:r w:rsidR="00154398">
        <w:rPr>
          <w:rFonts w:eastAsia="GulliverRM"/>
          <w:sz w:val="22"/>
          <w:szCs w:val="22"/>
          <w:lang w:eastAsia="zh-CN"/>
        </w:rPr>
        <w:t xml:space="preserve">CO </w:t>
      </w:r>
      <w:r w:rsidRPr="00D065FB">
        <w:rPr>
          <w:color w:val="000000" w:themeColor="text1"/>
          <w:sz w:val="22"/>
          <w:szCs w:val="22"/>
        </w:rPr>
        <w:t xml:space="preserve">is considered as one of the most serious indoor contamination </w:t>
      </w:r>
      <w:r w:rsidR="002F4C1E">
        <w:rPr>
          <w:color w:val="000000" w:themeColor="text1"/>
          <w:sz w:val="22"/>
          <w:szCs w:val="22"/>
        </w:rPr>
        <w:t>present in</w:t>
      </w:r>
      <w:r w:rsidRPr="00D065FB">
        <w:rPr>
          <w:color w:val="000000" w:themeColor="text1"/>
          <w:sz w:val="22"/>
          <w:szCs w:val="22"/>
        </w:rPr>
        <w:t xml:space="preserve"> new ho</w:t>
      </w:r>
      <w:r w:rsidR="0072308D">
        <w:rPr>
          <w:color w:val="000000" w:themeColor="text1"/>
          <w:sz w:val="22"/>
          <w:szCs w:val="22"/>
        </w:rPr>
        <w:t>mes</w:t>
      </w:r>
      <w:r w:rsidRPr="00D065FB">
        <w:rPr>
          <w:color w:val="000000" w:themeColor="text1"/>
          <w:sz w:val="22"/>
          <w:szCs w:val="22"/>
        </w:rPr>
        <w:t xml:space="preserve">. </w:t>
      </w:r>
      <w:r w:rsidR="0072308D" w:rsidRPr="0072308D">
        <w:rPr>
          <w:color w:val="000000" w:themeColor="text1"/>
          <w:sz w:val="22"/>
          <w:szCs w:val="22"/>
        </w:rPr>
        <w:t>H</w:t>
      </w:r>
      <w:r w:rsidR="0072308D" w:rsidRPr="00154398">
        <w:rPr>
          <w:color w:val="000000" w:themeColor="text1"/>
          <w:sz w:val="22"/>
          <w:szCs w:val="22"/>
          <w:vertAlign w:val="subscript"/>
        </w:rPr>
        <w:t>2</w:t>
      </w:r>
      <w:r w:rsidR="0072308D" w:rsidRPr="0072308D">
        <w:rPr>
          <w:color w:val="000000" w:themeColor="text1"/>
          <w:sz w:val="22"/>
          <w:szCs w:val="22"/>
        </w:rPr>
        <w:t>CO</w:t>
      </w:r>
      <w:r w:rsidR="000E7AAF" w:rsidRPr="00D065FB">
        <w:rPr>
          <w:color w:val="000000" w:themeColor="text1"/>
          <w:sz w:val="22"/>
          <w:szCs w:val="22"/>
        </w:rPr>
        <w:t xml:space="preserve"> has been classified as carcinogenic to humans by the International Agency for Research</w:t>
      </w:r>
      <w:r w:rsidRPr="00D065FB">
        <w:rPr>
          <w:color w:val="000000" w:themeColor="text1"/>
          <w:sz w:val="22"/>
          <w:szCs w:val="22"/>
        </w:rPr>
        <w:t xml:space="preserve"> </w:t>
      </w:r>
      <w:r w:rsidR="000E7AAF" w:rsidRPr="00D065FB">
        <w:rPr>
          <w:color w:val="000000" w:themeColor="text1"/>
          <w:sz w:val="22"/>
          <w:szCs w:val="22"/>
        </w:rPr>
        <w:t>on Cancer (IARC) since 2004.</w:t>
      </w:r>
      <w:r w:rsidR="005820E2" w:rsidRPr="00D065FB">
        <w:rPr>
          <w:color w:val="000000" w:themeColor="text1"/>
          <w:sz w:val="22"/>
          <w:szCs w:val="22"/>
        </w:rPr>
        <w:t xml:space="preserve"> </w:t>
      </w:r>
      <w:r w:rsidR="005820E2" w:rsidRPr="00D065FB">
        <w:rPr>
          <w:sz w:val="22"/>
          <w:szCs w:val="22"/>
          <w:lang w:eastAsia="zh-CN"/>
        </w:rPr>
        <w:t>N</w:t>
      </w:r>
      <w:r w:rsidRPr="00D065FB">
        <w:rPr>
          <w:sz w:val="22"/>
          <w:szCs w:val="22"/>
          <w:lang w:eastAsia="zh-CN"/>
        </w:rPr>
        <w:t xml:space="preserve">umerous governmental agencies have </w:t>
      </w:r>
      <w:r w:rsidR="005820E2" w:rsidRPr="00D065FB">
        <w:rPr>
          <w:sz w:val="22"/>
          <w:szCs w:val="22"/>
          <w:lang w:eastAsia="zh-CN"/>
        </w:rPr>
        <w:t xml:space="preserve">also </w:t>
      </w:r>
      <w:r w:rsidRPr="00D065FB">
        <w:rPr>
          <w:sz w:val="22"/>
          <w:szCs w:val="22"/>
          <w:lang w:eastAsia="zh-CN"/>
        </w:rPr>
        <w:t>set reference values for the</w:t>
      </w:r>
      <w:r w:rsidR="005820E2" w:rsidRPr="00D065FB">
        <w:rPr>
          <w:sz w:val="22"/>
          <w:szCs w:val="22"/>
          <w:lang w:eastAsia="zh-CN"/>
        </w:rPr>
        <w:t xml:space="preserve"> </w:t>
      </w:r>
      <w:r w:rsidRPr="00D065FB">
        <w:rPr>
          <w:sz w:val="22"/>
          <w:szCs w:val="22"/>
          <w:lang w:eastAsia="zh-CN"/>
        </w:rPr>
        <w:t xml:space="preserve">exposure to </w:t>
      </w:r>
      <w:r w:rsidR="00E001B9">
        <w:rPr>
          <w:sz w:val="22"/>
          <w:szCs w:val="22"/>
          <w:lang w:eastAsia="zh-CN"/>
        </w:rPr>
        <w:t>H</w:t>
      </w:r>
      <w:r w:rsidR="00E001B9" w:rsidRPr="00E001B9">
        <w:rPr>
          <w:sz w:val="22"/>
          <w:szCs w:val="22"/>
          <w:vertAlign w:val="subscript"/>
          <w:lang w:eastAsia="zh-CN"/>
        </w:rPr>
        <w:t>2</w:t>
      </w:r>
      <w:r w:rsidR="00E001B9">
        <w:rPr>
          <w:sz w:val="22"/>
          <w:szCs w:val="22"/>
          <w:lang w:eastAsia="zh-CN"/>
        </w:rPr>
        <w:t>CO</w:t>
      </w:r>
      <w:r w:rsidR="005820E2" w:rsidRPr="00D065FB">
        <w:rPr>
          <w:sz w:val="22"/>
          <w:szCs w:val="22"/>
          <w:lang w:eastAsia="zh-CN"/>
        </w:rPr>
        <w:t xml:space="preserve">, i.e., </w:t>
      </w:r>
      <w:r w:rsidR="005820E2" w:rsidRPr="00D065FB">
        <w:rPr>
          <w:rFonts w:eastAsia="GulliverRM"/>
          <w:color w:val="000000"/>
          <w:sz w:val="22"/>
          <w:szCs w:val="22"/>
          <w:lang w:eastAsia="zh-CN"/>
        </w:rPr>
        <w:t>WHO reported that the concentration of H</w:t>
      </w:r>
      <w:r w:rsidR="005820E2" w:rsidRPr="00D065FB">
        <w:rPr>
          <w:rFonts w:eastAsia="GulliverRM"/>
          <w:color w:val="000000"/>
          <w:sz w:val="22"/>
          <w:szCs w:val="22"/>
          <w:vertAlign w:val="subscript"/>
          <w:lang w:eastAsia="zh-CN"/>
        </w:rPr>
        <w:softHyphen/>
        <w:t>2</w:t>
      </w:r>
      <w:r w:rsidR="005820E2" w:rsidRPr="00D065FB">
        <w:rPr>
          <w:rFonts w:eastAsia="GulliverRM"/>
          <w:color w:val="000000"/>
          <w:sz w:val="22"/>
          <w:szCs w:val="22"/>
          <w:lang w:eastAsia="zh-CN"/>
        </w:rPr>
        <w:t xml:space="preserve">CO in residential indoor areas must not exceed 82 ppb for 30 min </w:t>
      </w:r>
      <w:r w:rsidR="005820E2" w:rsidRPr="00D065FB">
        <w:rPr>
          <w:rFonts w:eastAsia="GulliverRM"/>
          <w:color w:val="000000"/>
          <w:sz w:val="22"/>
          <w:szCs w:val="22"/>
          <w:lang w:eastAsia="zh-CN"/>
        </w:rPr>
        <w:fldChar w:fldCharType="begin"/>
      </w:r>
      <w:r w:rsidR="005820E2" w:rsidRPr="00D065FB">
        <w:rPr>
          <w:rFonts w:eastAsia="GulliverRM"/>
          <w:color w:val="000000"/>
          <w:sz w:val="22"/>
          <w:szCs w:val="22"/>
          <w:lang w:eastAsia="zh-CN"/>
        </w:rPr>
        <w:instrText xml:space="preserve"> ADDIN ZOTERO_ITEM CSL_CITATION {"citationID":"2pel3d7f2j","properties":{"formattedCitation":"[6]","plainCitation":"[6]"},"citationItems":[{"id":1496,"uris":["http://zotero.org/users/1709765/items/T8HPG33M"],"uri":["http://zotero.org/users/1709765/items/T8HPG33M"],"itemData":{"id":1496,"type":"article-journal","title":"Committee on Sick House Syndrome: Indoor Air Pollution Progress Report. No. 4, Japan.","issued":{"date-parts":[["2002"]]}}}],"schema":"https://github.com/citation-style-language/schema/raw/master/csl-citation.json"} </w:instrText>
      </w:r>
      <w:r w:rsidR="005820E2" w:rsidRPr="00D065FB">
        <w:rPr>
          <w:rFonts w:eastAsia="GulliverRM"/>
          <w:color w:val="000000"/>
          <w:sz w:val="22"/>
          <w:szCs w:val="22"/>
          <w:lang w:eastAsia="zh-CN"/>
        </w:rPr>
        <w:fldChar w:fldCharType="separate"/>
      </w:r>
      <w:r w:rsidR="005820E2" w:rsidRPr="00D065FB">
        <w:rPr>
          <w:sz w:val="22"/>
          <w:szCs w:val="22"/>
        </w:rPr>
        <w:t>[6]</w:t>
      </w:r>
      <w:r w:rsidR="005820E2" w:rsidRPr="00D065FB">
        <w:rPr>
          <w:rFonts w:eastAsia="GulliverRM"/>
          <w:color w:val="000000"/>
          <w:sz w:val="22"/>
          <w:szCs w:val="22"/>
          <w:lang w:eastAsia="zh-CN"/>
        </w:rPr>
        <w:fldChar w:fldCharType="end"/>
      </w:r>
      <w:r w:rsidR="005820E2" w:rsidRPr="00D065FB">
        <w:rPr>
          <w:rFonts w:eastAsia="GulliverRM"/>
          <w:color w:val="000066"/>
          <w:sz w:val="22"/>
          <w:szCs w:val="22"/>
          <w:lang w:eastAsia="zh-CN"/>
        </w:rPr>
        <w:t>.</w:t>
      </w:r>
      <w:r w:rsidR="005820E2" w:rsidRPr="00D065FB">
        <w:rPr>
          <w:sz w:val="22"/>
          <w:szCs w:val="22"/>
          <w:lang w:eastAsia="zh-CN"/>
        </w:rPr>
        <w:t xml:space="preserve"> </w:t>
      </w:r>
      <w:r w:rsidR="00D065FB" w:rsidRPr="00D065FB">
        <w:rPr>
          <w:rFonts w:eastAsia="GulliverRM"/>
          <w:sz w:val="22"/>
          <w:szCs w:val="22"/>
          <w:lang w:eastAsia="zh-CN"/>
        </w:rPr>
        <w:t xml:space="preserve">Accurate </w:t>
      </w:r>
      <w:r w:rsidR="00D065FB" w:rsidRPr="00D065FB">
        <w:rPr>
          <w:rFonts w:eastAsia="GulliverRM"/>
          <w:sz w:val="22"/>
          <w:szCs w:val="22"/>
          <w:lang w:eastAsia="zh-CN"/>
        </w:rPr>
        <w:lastRenderedPageBreak/>
        <w:t>measurement</w:t>
      </w:r>
      <w:r w:rsidR="00E001B9">
        <w:rPr>
          <w:rFonts w:eastAsia="GulliverRM"/>
          <w:sz w:val="22"/>
          <w:szCs w:val="22"/>
          <w:lang w:eastAsia="zh-CN"/>
        </w:rPr>
        <w:t>s and thus control</w:t>
      </w:r>
      <w:r w:rsidR="00D065FB" w:rsidRPr="00D065FB">
        <w:rPr>
          <w:rFonts w:eastAsia="GulliverRM"/>
          <w:sz w:val="22"/>
          <w:szCs w:val="22"/>
          <w:lang w:eastAsia="zh-CN"/>
        </w:rPr>
        <w:t xml:space="preserve"> of H</w:t>
      </w:r>
      <w:r w:rsidR="00D065FB" w:rsidRPr="00D065FB">
        <w:rPr>
          <w:rFonts w:eastAsia="GulliverRM"/>
          <w:sz w:val="22"/>
          <w:szCs w:val="22"/>
          <w:vertAlign w:val="subscript"/>
          <w:lang w:eastAsia="zh-CN"/>
        </w:rPr>
        <w:t>2</w:t>
      </w:r>
      <w:r w:rsidR="00D065FB" w:rsidRPr="00D065FB">
        <w:rPr>
          <w:rFonts w:eastAsia="GulliverRM"/>
          <w:sz w:val="22"/>
          <w:szCs w:val="22"/>
          <w:lang w:eastAsia="zh-CN"/>
        </w:rPr>
        <w:t xml:space="preserve">CO concentration in indoor area </w:t>
      </w:r>
      <w:r w:rsidR="00E001B9">
        <w:rPr>
          <w:rFonts w:eastAsia="GulliverRM"/>
          <w:sz w:val="22"/>
          <w:szCs w:val="22"/>
          <w:lang w:eastAsia="zh-CN"/>
        </w:rPr>
        <w:t>are</w:t>
      </w:r>
      <w:r w:rsidR="00D065FB" w:rsidRPr="00D065FB">
        <w:rPr>
          <w:rFonts w:eastAsia="GulliverRM"/>
          <w:sz w:val="22"/>
          <w:szCs w:val="22"/>
          <w:lang w:eastAsia="zh-CN"/>
        </w:rPr>
        <w:t xml:space="preserve"> of great importance to reduce its effect on the human health. In addition, </w:t>
      </w:r>
      <w:r w:rsidR="00D065FB" w:rsidRPr="00D065FB">
        <w:rPr>
          <w:color w:val="000000" w:themeColor="text1"/>
          <w:sz w:val="22"/>
          <w:szCs w:val="22"/>
        </w:rPr>
        <w:t>H</w:t>
      </w:r>
      <w:r w:rsidR="00D065FB" w:rsidRPr="00D065FB">
        <w:rPr>
          <w:color w:val="000000" w:themeColor="text1"/>
          <w:sz w:val="22"/>
          <w:szCs w:val="22"/>
          <w:vertAlign w:val="subscript"/>
        </w:rPr>
        <w:t>2</w:t>
      </w:r>
      <w:r w:rsidR="00D065FB" w:rsidRPr="00D065FB">
        <w:rPr>
          <w:color w:val="000000" w:themeColor="text1"/>
          <w:sz w:val="22"/>
          <w:szCs w:val="22"/>
        </w:rPr>
        <w:t>CO has also been identified as a potential biomarker in breath analysis of human</w:t>
      </w:r>
      <w:r w:rsidR="00E001B9">
        <w:rPr>
          <w:color w:val="000000" w:themeColor="text1"/>
          <w:sz w:val="22"/>
          <w:szCs w:val="22"/>
        </w:rPr>
        <w:t>s</w:t>
      </w:r>
      <w:r w:rsidR="00154398">
        <w:rPr>
          <w:color w:val="000000" w:themeColor="text1"/>
          <w:sz w:val="22"/>
          <w:szCs w:val="22"/>
        </w:rPr>
        <w:t>. In</w:t>
      </w:r>
      <w:r w:rsidR="00D065FB" w:rsidRPr="00D065FB">
        <w:rPr>
          <w:color w:val="000000" w:themeColor="text1"/>
          <w:sz w:val="22"/>
          <w:szCs w:val="22"/>
        </w:rPr>
        <w:t xml:space="preserve"> exhaled breath from breast cancer patients, H</w:t>
      </w:r>
      <w:r w:rsidR="00D065FB" w:rsidRPr="00D065FB">
        <w:rPr>
          <w:color w:val="000000" w:themeColor="text1"/>
          <w:sz w:val="22"/>
          <w:szCs w:val="22"/>
          <w:vertAlign w:val="subscript"/>
        </w:rPr>
        <w:t>2</w:t>
      </w:r>
      <w:r w:rsidR="00D065FB" w:rsidRPr="00D065FB">
        <w:rPr>
          <w:color w:val="000000" w:themeColor="text1"/>
          <w:sz w:val="22"/>
          <w:szCs w:val="22"/>
        </w:rPr>
        <w:t>CO concentration level</w:t>
      </w:r>
      <w:r w:rsidR="00154398">
        <w:rPr>
          <w:color w:val="000000" w:themeColor="text1"/>
          <w:sz w:val="22"/>
          <w:szCs w:val="22"/>
        </w:rPr>
        <w:t>s</w:t>
      </w:r>
      <w:r w:rsidR="00D065FB" w:rsidRPr="00D065FB">
        <w:rPr>
          <w:color w:val="000000" w:themeColor="text1"/>
          <w:sz w:val="22"/>
          <w:szCs w:val="22"/>
        </w:rPr>
        <w:t xml:space="preserve"> of </w:t>
      </w:r>
      <w:r w:rsidR="00154398">
        <w:rPr>
          <w:color w:val="000000" w:themeColor="text1"/>
          <w:sz w:val="22"/>
          <w:szCs w:val="22"/>
        </w:rPr>
        <w:t>~</w:t>
      </w:r>
      <w:r w:rsidR="00D065FB" w:rsidRPr="00D065FB">
        <w:rPr>
          <w:color w:val="000000" w:themeColor="text1"/>
          <w:sz w:val="22"/>
          <w:szCs w:val="22"/>
        </w:rPr>
        <w:t>1.2 ppm w</w:t>
      </w:r>
      <w:r w:rsidR="0072308D">
        <w:rPr>
          <w:color w:val="000000" w:themeColor="text1"/>
          <w:sz w:val="22"/>
          <w:szCs w:val="22"/>
        </w:rPr>
        <w:t>ere</w:t>
      </w:r>
      <w:r w:rsidR="00D065FB" w:rsidRPr="00D065FB">
        <w:rPr>
          <w:color w:val="000000" w:themeColor="text1"/>
          <w:sz w:val="22"/>
          <w:szCs w:val="22"/>
        </w:rPr>
        <w:t xml:space="preserve"> observed compared to normal level</w:t>
      </w:r>
      <w:r w:rsidR="00154398">
        <w:rPr>
          <w:color w:val="000000" w:themeColor="text1"/>
          <w:sz w:val="22"/>
          <w:szCs w:val="22"/>
        </w:rPr>
        <w:t>s</w:t>
      </w:r>
      <w:r w:rsidR="00D065FB" w:rsidRPr="00D065FB">
        <w:rPr>
          <w:color w:val="000000" w:themeColor="text1"/>
          <w:sz w:val="22"/>
          <w:szCs w:val="22"/>
        </w:rPr>
        <w:t xml:space="preserve"> of tens of ppb </w:t>
      </w:r>
      <w:r w:rsidR="00D065FB" w:rsidRPr="00D065FB">
        <w:rPr>
          <w:color w:val="000000" w:themeColor="text1"/>
          <w:sz w:val="22"/>
          <w:szCs w:val="22"/>
        </w:rPr>
        <w:fldChar w:fldCharType="begin"/>
      </w:r>
      <w:r w:rsidR="00D065FB" w:rsidRPr="00D065FB">
        <w:rPr>
          <w:color w:val="000000" w:themeColor="text1"/>
          <w:sz w:val="22"/>
          <w:szCs w:val="22"/>
        </w:rPr>
        <w:instrText xml:space="preserve"> ADDIN ZOTERO_ITEM CSL_CITATION {"citationID":"1of938cf6o","properties":{"formattedCitation":"[7]","plainCitation":"[7]"},"citationItems":[{"id":1497,"uris":["http://zotero.org/users/1709765/items/X2UFPU2P"],"uri":["http://zotero.org/users/1709765/items/X2UFPU2P"],"itemData":{"id":1497,"type":"article-journal","title":"Quantitative analysis by gas chromatography of volatile carbonyl compounds in expired air from mice and human","container-title":"Journal of Chromatography. B, Biomedical Sciences and Applications","page":"211-215","volume":"702","issue":"1-2","source":"PubMed","abstract":"Formaldehyde, acetaldehyde and acetone expired from tumor-bearing transgenic mice and formaldehyde exhaled from breast cancer patients were analyzed using gas chromatography. The tumor-bearing mice expired significantly more formaldehyde per unit metabolic size (1.43-2.98 micromol) than did control mice (0.77-1.01 micromol). There was no detectable difference in the levels of expired acetaldehyde and acetone between the two groups of mice. The exhaled formaldehyde levels from three women with breast cancer and from three healthy women were satisfactorily determined using the method developed in this study. The results suggest that these carbonyl compounds may be used as a biomarker.","ISSN":"1387-2273","note":"PMID: 9449573","journalAbbreviation":"J. Chromatogr. B Biomed. Sci. Appl.","language":"eng","author":[{"family":"Ebeler","given":"S. E."},{"family":"Clifford","given":"A. J."},{"family":"Shibamoto","given":"T."}],"issued":{"date-parts":[["1997",11,21]]},"PMID":"9449573"}}],"schema":"https://github.com/citation-style-language/schema/raw/master/csl-citation.json"} </w:instrText>
      </w:r>
      <w:r w:rsidR="00D065FB" w:rsidRPr="00D065FB">
        <w:rPr>
          <w:color w:val="000000" w:themeColor="text1"/>
          <w:sz w:val="22"/>
          <w:szCs w:val="22"/>
        </w:rPr>
        <w:fldChar w:fldCharType="separate"/>
      </w:r>
      <w:r w:rsidR="00D065FB" w:rsidRPr="00D065FB">
        <w:rPr>
          <w:sz w:val="22"/>
          <w:szCs w:val="22"/>
        </w:rPr>
        <w:t>[7]</w:t>
      </w:r>
      <w:r w:rsidR="00D065FB" w:rsidRPr="00D065FB">
        <w:rPr>
          <w:color w:val="000000" w:themeColor="text1"/>
          <w:sz w:val="22"/>
          <w:szCs w:val="22"/>
        </w:rPr>
        <w:fldChar w:fldCharType="end"/>
      </w:r>
      <w:r w:rsidR="00D065FB" w:rsidRPr="00D065FB">
        <w:rPr>
          <w:color w:val="000000" w:themeColor="text1"/>
          <w:sz w:val="22"/>
          <w:szCs w:val="22"/>
        </w:rPr>
        <w:t>.</w:t>
      </w:r>
      <w:r w:rsidR="00D065FB" w:rsidRPr="00D065FB">
        <w:rPr>
          <w:sz w:val="22"/>
          <w:szCs w:val="22"/>
        </w:rPr>
        <w:t xml:space="preserve"> </w:t>
      </w:r>
      <w:r w:rsidR="00154398">
        <w:rPr>
          <w:sz w:val="22"/>
          <w:szCs w:val="22"/>
        </w:rPr>
        <w:t>A</w:t>
      </w:r>
      <w:r w:rsidR="00D065FB" w:rsidRPr="00D065FB">
        <w:rPr>
          <w:sz w:val="22"/>
          <w:szCs w:val="22"/>
        </w:rPr>
        <w:t xml:space="preserve"> sensitive and </w:t>
      </w:r>
      <w:r w:rsidR="00E001B9">
        <w:rPr>
          <w:sz w:val="22"/>
          <w:szCs w:val="22"/>
        </w:rPr>
        <w:t>reliable</w:t>
      </w:r>
      <w:r w:rsidR="00D065FB" w:rsidRPr="00D065FB">
        <w:rPr>
          <w:sz w:val="22"/>
          <w:szCs w:val="22"/>
        </w:rPr>
        <w:t xml:space="preserve"> human breath H</w:t>
      </w:r>
      <w:r w:rsidR="00D065FB" w:rsidRPr="00D065FB">
        <w:rPr>
          <w:sz w:val="22"/>
          <w:szCs w:val="22"/>
          <w:vertAlign w:val="subscript"/>
        </w:rPr>
        <w:t>2</w:t>
      </w:r>
      <w:r w:rsidR="00D065FB" w:rsidRPr="00D065FB">
        <w:rPr>
          <w:sz w:val="22"/>
          <w:szCs w:val="22"/>
        </w:rPr>
        <w:t xml:space="preserve">CO </w:t>
      </w:r>
      <w:r w:rsidR="00E001B9">
        <w:rPr>
          <w:sz w:val="22"/>
          <w:szCs w:val="22"/>
        </w:rPr>
        <w:t>analyzer</w:t>
      </w:r>
      <w:r w:rsidR="00D065FB" w:rsidRPr="00D065FB">
        <w:rPr>
          <w:sz w:val="22"/>
          <w:szCs w:val="22"/>
        </w:rPr>
        <w:t xml:space="preserve"> </w:t>
      </w:r>
      <w:r w:rsidR="00154398">
        <w:rPr>
          <w:sz w:val="22"/>
          <w:szCs w:val="22"/>
        </w:rPr>
        <w:t xml:space="preserve">can </w:t>
      </w:r>
      <w:r w:rsidR="00D065FB" w:rsidRPr="00D065FB">
        <w:rPr>
          <w:sz w:val="22"/>
          <w:szCs w:val="22"/>
        </w:rPr>
        <w:t xml:space="preserve">provide a promising way for noninvasive, real-time, and point-of-care disease diagnostics and metabolic status monitoring. </w:t>
      </w:r>
    </w:p>
    <w:p w14:paraId="7CD98DE1" w14:textId="5692ED68" w:rsidR="00E12F01" w:rsidRDefault="00C679FD" w:rsidP="00F84B0F">
      <w:pPr>
        <w:autoSpaceDE w:val="0"/>
        <w:autoSpaceDN w:val="0"/>
        <w:adjustRightInd w:val="0"/>
        <w:spacing w:after="120"/>
        <w:jc w:val="both"/>
        <w:rPr>
          <w:rFonts w:eastAsia="GulliverRM"/>
          <w:color w:val="000000"/>
          <w:sz w:val="22"/>
          <w:szCs w:val="22"/>
          <w:lang w:eastAsia="zh-CN"/>
        </w:rPr>
      </w:pPr>
      <w:r w:rsidRPr="00DF7689">
        <w:rPr>
          <w:rFonts w:eastAsia="Arial Unicode MS"/>
          <w:sz w:val="22"/>
          <w:szCs w:val="22"/>
          <w:shd w:val="clear" w:color="auto" w:fill="FFFFFF"/>
        </w:rPr>
        <w:t xml:space="preserve">Many methods </w:t>
      </w:r>
      <w:r w:rsidR="00CB7452" w:rsidRPr="00DF7689">
        <w:rPr>
          <w:rFonts w:eastAsia="Arial Unicode MS"/>
          <w:sz w:val="22"/>
          <w:szCs w:val="22"/>
          <w:shd w:val="clear" w:color="auto" w:fill="FFFFFF"/>
        </w:rPr>
        <w:t>have been</w:t>
      </w:r>
      <w:r w:rsidRPr="00DF7689">
        <w:rPr>
          <w:rFonts w:eastAsia="Arial Unicode MS"/>
          <w:sz w:val="22"/>
          <w:szCs w:val="22"/>
          <w:shd w:val="clear" w:color="auto" w:fill="FFFFFF"/>
        </w:rPr>
        <w:t xml:space="preserve"> </w:t>
      </w:r>
      <w:r w:rsidR="00F84B0F" w:rsidRPr="00DF7689">
        <w:rPr>
          <w:rFonts w:eastAsia="Arial Unicode MS"/>
          <w:sz w:val="22"/>
          <w:szCs w:val="22"/>
          <w:shd w:val="clear" w:color="auto" w:fill="FFFFFF"/>
        </w:rPr>
        <w:t>explored</w:t>
      </w:r>
      <w:r w:rsidRPr="00DF7689">
        <w:rPr>
          <w:rFonts w:eastAsia="Arial Unicode MS"/>
          <w:sz w:val="22"/>
          <w:szCs w:val="22"/>
          <w:shd w:val="clear" w:color="auto" w:fill="FFFFFF"/>
        </w:rPr>
        <w:t xml:space="preserve"> to detect the </w:t>
      </w:r>
      <w:r w:rsidR="00CB7452" w:rsidRPr="00DF7689">
        <w:rPr>
          <w:rFonts w:eastAsia="Arial Unicode MS"/>
          <w:sz w:val="22"/>
          <w:szCs w:val="22"/>
          <w:shd w:val="clear" w:color="auto" w:fill="FFFFFF"/>
        </w:rPr>
        <w:t>H</w:t>
      </w:r>
      <w:r w:rsidR="00CB7452" w:rsidRPr="00DF7689">
        <w:rPr>
          <w:rFonts w:eastAsia="Arial Unicode MS"/>
          <w:sz w:val="22"/>
          <w:szCs w:val="22"/>
          <w:shd w:val="clear" w:color="auto" w:fill="FFFFFF"/>
          <w:vertAlign w:val="subscript"/>
        </w:rPr>
        <w:t>2</w:t>
      </w:r>
      <w:r w:rsidR="00CB7452" w:rsidRPr="00DF7689">
        <w:rPr>
          <w:rFonts w:eastAsia="Arial Unicode MS"/>
          <w:sz w:val="22"/>
          <w:szCs w:val="22"/>
          <w:shd w:val="clear" w:color="auto" w:fill="FFFFFF"/>
        </w:rPr>
        <w:t xml:space="preserve">CO </w:t>
      </w:r>
      <w:r w:rsidRPr="00DF7689">
        <w:rPr>
          <w:rFonts w:eastAsia="Arial Unicode MS"/>
          <w:sz w:val="22"/>
          <w:szCs w:val="22"/>
          <w:shd w:val="clear" w:color="auto" w:fill="FFFFFF"/>
        </w:rPr>
        <w:t>concentration</w:t>
      </w:r>
      <w:r w:rsidR="00CB7452" w:rsidRPr="00DF7689">
        <w:rPr>
          <w:rFonts w:eastAsia="Arial Unicode MS"/>
          <w:sz w:val="22"/>
          <w:szCs w:val="22"/>
          <w:shd w:val="clear" w:color="auto" w:fill="FFFFFF"/>
        </w:rPr>
        <w:t xml:space="preserve">s. </w:t>
      </w:r>
      <w:r w:rsidR="00621F87" w:rsidRPr="00DF7689">
        <w:rPr>
          <w:rFonts w:eastAsia="GulliverRM"/>
          <w:sz w:val="22"/>
          <w:szCs w:val="22"/>
          <w:lang w:eastAsia="zh-CN"/>
        </w:rPr>
        <w:t>I</w:t>
      </w:r>
      <w:r w:rsidR="006742C6" w:rsidRPr="00DF7689">
        <w:rPr>
          <w:rFonts w:eastAsia="GulliverRM"/>
          <w:sz w:val="22"/>
          <w:szCs w:val="22"/>
          <w:lang w:eastAsia="zh-CN"/>
        </w:rPr>
        <w:t>ndoor H</w:t>
      </w:r>
      <w:r w:rsidR="006742C6" w:rsidRPr="00DF7689">
        <w:rPr>
          <w:rFonts w:eastAsia="GulliverRM"/>
          <w:sz w:val="22"/>
          <w:szCs w:val="22"/>
          <w:vertAlign w:val="subscript"/>
          <w:lang w:eastAsia="zh-CN"/>
        </w:rPr>
        <w:t>2</w:t>
      </w:r>
      <w:r w:rsidR="006742C6" w:rsidRPr="00DF7689">
        <w:rPr>
          <w:rFonts w:eastAsia="GulliverRM"/>
          <w:sz w:val="22"/>
          <w:szCs w:val="22"/>
          <w:lang w:eastAsia="zh-CN"/>
        </w:rPr>
        <w:t xml:space="preserve">CO detection was </w:t>
      </w:r>
      <w:r w:rsidR="00F84B0F">
        <w:rPr>
          <w:rFonts w:eastAsia="GulliverRM"/>
          <w:sz w:val="22"/>
          <w:szCs w:val="22"/>
          <w:lang w:eastAsia="zh-CN"/>
        </w:rPr>
        <w:t>investigated</w:t>
      </w:r>
      <w:r w:rsidR="006742C6" w:rsidRPr="00E001B9">
        <w:rPr>
          <w:rFonts w:eastAsia="GulliverRM"/>
          <w:sz w:val="22"/>
          <w:szCs w:val="22"/>
          <w:lang w:eastAsia="zh-CN"/>
        </w:rPr>
        <w:t xml:space="preserve"> by </w:t>
      </w:r>
      <w:r w:rsidR="00F84B0F">
        <w:rPr>
          <w:rFonts w:eastAsia="GulliverRM"/>
          <w:sz w:val="22"/>
          <w:szCs w:val="22"/>
          <w:lang w:eastAsia="zh-CN"/>
        </w:rPr>
        <w:t>analyzing</w:t>
      </w:r>
      <w:r w:rsidR="006742C6" w:rsidRPr="00E001B9">
        <w:rPr>
          <w:rFonts w:eastAsia="GulliverRM"/>
          <w:sz w:val="22"/>
          <w:szCs w:val="22"/>
          <w:lang w:eastAsia="zh-CN"/>
        </w:rPr>
        <w:t xml:space="preserve"> samples using high-performance liquid chromatography (HPLC) </w:t>
      </w:r>
      <w:r w:rsidR="006742C6" w:rsidRPr="00E001B9">
        <w:rPr>
          <w:rFonts w:eastAsia="GulliverRM"/>
          <w:sz w:val="22"/>
          <w:szCs w:val="22"/>
          <w:lang w:eastAsia="zh-CN"/>
        </w:rPr>
        <w:fldChar w:fldCharType="begin"/>
      </w:r>
      <w:r w:rsidR="006742C6" w:rsidRPr="00E001B9">
        <w:rPr>
          <w:rFonts w:eastAsia="GulliverRM"/>
          <w:sz w:val="22"/>
          <w:szCs w:val="22"/>
          <w:lang w:eastAsia="zh-CN"/>
        </w:rPr>
        <w:instrText xml:space="preserve"> ADDIN ZOTERO_ITEM CSL_CITATION {"citationID":"265k763cjo","properties":{"formattedCitation":"[8]","plainCitation":"[8]"},"citationItems":[{"id":1499,"uris":["http://zotero.org/users/1709765/items/38Q9PG5W"],"uri":["http://zotero.org/users/1709765/items/38Q9PG5W"],"itemData":{"id":1499,"type":"article-journal","title":"Determination of sub-part-per-million levels of formaldehyde in air using active or passive sampling on 2,4-dinitrophenylhydrazine-coated glass fiber filters and high-performance liquid chromatography","container-title":"Analytical Chemistry","page":"1032-1035","volume":"57","issue":"6","source":"ACS Publications","DOI":"10.1021/ac00283a016","ISSN":"0003-2700","journalAbbreviation":"Anal. Chem.","author":[{"family":"Levin","given":"Jan Olof"},{"family":"Andersson","given":"Kurt"},{"family":"Lindahl","given":"Roger"},{"family":"Nilsson","given":"Carl Axel"}],"issued":{"date-parts":[["1985",5,1]]},"accessed":{"date-parts":[["2015",4,23]]}}}],"schema":"https://github.com/citation-style-language/schema/raw/master/csl-citation.json"} </w:instrText>
      </w:r>
      <w:r w:rsidR="006742C6" w:rsidRPr="00E001B9">
        <w:rPr>
          <w:rFonts w:eastAsia="GulliverRM"/>
          <w:sz w:val="22"/>
          <w:szCs w:val="22"/>
          <w:lang w:eastAsia="zh-CN"/>
        </w:rPr>
        <w:fldChar w:fldCharType="separate"/>
      </w:r>
      <w:r w:rsidR="006742C6" w:rsidRPr="00E001B9">
        <w:rPr>
          <w:sz w:val="22"/>
          <w:szCs w:val="22"/>
        </w:rPr>
        <w:t>[8]</w:t>
      </w:r>
      <w:r w:rsidR="006742C6" w:rsidRPr="00E001B9">
        <w:rPr>
          <w:rFonts w:eastAsia="GulliverRM"/>
          <w:sz w:val="22"/>
          <w:szCs w:val="22"/>
          <w:lang w:eastAsia="zh-CN"/>
        </w:rPr>
        <w:fldChar w:fldCharType="end"/>
      </w:r>
      <w:r w:rsidR="006742C6" w:rsidRPr="00E001B9">
        <w:rPr>
          <w:rFonts w:eastAsia="GulliverRM"/>
          <w:sz w:val="22"/>
          <w:szCs w:val="22"/>
          <w:lang w:eastAsia="zh-CN"/>
        </w:rPr>
        <w:t xml:space="preserve"> and gas chromatography (GC) </w:t>
      </w:r>
      <w:r w:rsidR="003C60B6" w:rsidRPr="00E001B9">
        <w:rPr>
          <w:rFonts w:eastAsia="GulliverRM"/>
          <w:sz w:val="22"/>
          <w:szCs w:val="22"/>
          <w:lang w:eastAsia="zh-CN"/>
        </w:rPr>
        <w:fldChar w:fldCharType="begin"/>
      </w:r>
      <w:r w:rsidR="003C60B6" w:rsidRPr="00E001B9">
        <w:rPr>
          <w:rFonts w:eastAsia="GulliverRM"/>
          <w:sz w:val="22"/>
          <w:szCs w:val="22"/>
          <w:lang w:eastAsia="zh-CN"/>
        </w:rPr>
        <w:instrText xml:space="preserve"> ADDIN ZOTERO_ITEM CSL_CITATION {"citationID":"2juusgqh35","properties":{"formattedCitation":"[9]","plainCitation":"[9]"},"citationItems":[{"id":1502,"uris":["http://zotero.org/users/1709765/items/9H3PEFMB"],"uri":["http://zotero.org/users/1709765/items/9H3PEFMB"],"itemData":{"id":1502,"type":"article-journal","title":"A simplified apparatus for ambient formaldehyde detection via GC-pHID","container-title":"Atmospheric Environment","page":"2557-2565","volume":"37","issue":"18","source":"ScienceDirect","abstract":"An apparatus has been developed for the direct determination of ambient, atmospheric formaldehyde using gas chromatography. A loop sample of 1–6 ml is transferred onto the column and the formaldehyde is focused with a cold trap. Following separation, formaldehyde is detected with an argon doped, pulsed discharge helium ionization detector. Absolute values are obtained via calibration with a permeation source. A detection limit of 42 pptv is calculated. The relatively high duty cycle (</w:instrText>
      </w:r>
      <w:r w:rsidR="003C60B6" w:rsidRPr="00E001B9">
        <w:rPr>
          <w:rFonts w:ascii="Cambria Math" w:eastAsia="GulliverRM" w:hAnsi="Cambria Math" w:cs="Cambria Math"/>
          <w:sz w:val="22"/>
          <w:szCs w:val="22"/>
          <w:lang w:eastAsia="zh-CN"/>
        </w:rPr>
        <w:instrText>∼</w:instrText>
      </w:r>
      <w:r w:rsidR="003C60B6" w:rsidRPr="00E001B9">
        <w:rPr>
          <w:rFonts w:eastAsia="GulliverRM"/>
          <w:sz w:val="22"/>
          <w:szCs w:val="22"/>
          <w:lang w:eastAsia="zh-CN"/>
        </w:rPr>
        <w:instrText xml:space="preserve">11 h−1) allows measurements to be taken on timescales that are short compared to the atmospheric lifetime of formaldehyde. The reliability of the apparatus has been investigated via a 4-week field campaign at an urban site in Leeds, UK. Diurnal profiles are observed with evidence for both primary emissions from traffic and secondary, photochemical production. A decrease in formaldehyde concentrations was observed during rain events.","DOI":"10.1016/S1352-2310(03)00178-X","ISSN":"1352-2310","journalAbbreviation":"Atmospheric Environment","author":[{"family":"Hopkins","given":"J. R."},{"family":"Still","given":"T."},{"family":"Al-Haider","given":"S."},{"family":"Fisher","given":"I. R."},{"family":"Lewis","given":"A. C."},{"family":"Seakins","given":"P. W."}],"issued":{"date-parts":[["2003",6]]},"accessed":{"date-parts":[["2015",4,23]]}}}],"schema":"https://github.com/citation-style-language/schema/raw/master/csl-citation.json"} </w:instrText>
      </w:r>
      <w:r w:rsidR="003C60B6" w:rsidRPr="00E001B9">
        <w:rPr>
          <w:rFonts w:eastAsia="GulliverRM"/>
          <w:sz w:val="22"/>
          <w:szCs w:val="22"/>
          <w:lang w:eastAsia="zh-CN"/>
        </w:rPr>
        <w:fldChar w:fldCharType="separate"/>
      </w:r>
      <w:r w:rsidR="003C60B6" w:rsidRPr="00E001B9">
        <w:rPr>
          <w:sz w:val="22"/>
          <w:szCs w:val="22"/>
        </w:rPr>
        <w:t>[9]</w:t>
      </w:r>
      <w:r w:rsidR="003C60B6" w:rsidRPr="00E001B9">
        <w:rPr>
          <w:rFonts w:eastAsia="GulliverRM"/>
          <w:sz w:val="22"/>
          <w:szCs w:val="22"/>
          <w:lang w:eastAsia="zh-CN"/>
        </w:rPr>
        <w:fldChar w:fldCharType="end"/>
      </w:r>
      <w:r w:rsidR="006742C6" w:rsidRPr="00E001B9">
        <w:rPr>
          <w:rFonts w:eastAsia="GulliverRM"/>
          <w:sz w:val="22"/>
          <w:szCs w:val="22"/>
          <w:lang w:eastAsia="zh-CN"/>
        </w:rPr>
        <w:t xml:space="preserve">. </w:t>
      </w:r>
      <w:r w:rsidR="0072308D">
        <w:rPr>
          <w:rFonts w:eastAsia="GulliverRM"/>
          <w:sz w:val="22"/>
          <w:szCs w:val="22"/>
          <w:lang w:eastAsia="zh-CN"/>
        </w:rPr>
        <w:t xml:space="preserve">HPLC </w:t>
      </w:r>
      <w:r w:rsidR="003152EE" w:rsidRPr="00E001B9">
        <w:rPr>
          <w:rFonts w:eastAsia="GulliverRM"/>
          <w:sz w:val="22"/>
          <w:szCs w:val="22"/>
          <w:lang w:eastAsia="zh-CN"/>
        </w:rPr>
        <w:t xml:space="preserve">can </w:t>
      </w:r>
      <w:r w:rsidR="006742C6" w:rsidRPr="00E001B9">
        <w:rPr>
          <w:rFonts w:eastAsia="GulliverRM"/>
          <w:sz w:val="22"/>
          <w:szCs w:val="22"/>
          <w:lang w:eastAsia="zh-CN"/>
        </w:rPr>
        <w:t>provide ppb to sub-ppb</w:t>
      </w:r>
      <w:r w:rsidR="003152EE" w:rsidRPr="00E001B9">
        <w:rPr>
          <w:rFonts w:eastAsia="GulliverRM"/>
          <w:sz w:val="22"/>
          <w:szCs w:val="22"/>
          <w:lang w:eastAsia="zh-CN"/>
        </w:rPr>
        <w:t xml:space="preserve"> detection </w:t>
      </w:r>
      <w:r w:rsidR="003152EE" w:rsidRPr="00751AB6">
        <w:rPr>
          <w:rFonts w:eastAsia="GulliverRM"/>
          <w:color w:val="000000"/>
          <w:sz w:val="22"/>
          <w:szCs w:val="22"/>
          <w:lang w:eastAsia="zh-CN"/>
        </w:rPr>
        <w:t>sensitivity</w:t>
      </w:r>
      <w:r w:rsidR="006742C6" w:rsidRPr="00751AB6">
        <w:rPr>
          <w:rFonts w:eastAsia="GulliverRM"/>
          <w:color w:val="000000"/>
          <w:sz w:val="22"/>
          <w:szCs w:val="22"/>
          <w:lang w:eastAsia="zh-CN"/>
        </w:rPr>
        <w:t xml:space="preserve">, </w:t>
      </w:r>
      <w:r w:rsidR="003152EE" w:rsidRPr="00751AB6">
        <w:rPr>
          <w:rFonts w:eastAsia="GulliverRM"/>
          <w:color w:val="000000"/>
          <w:sz w:val="22"/>
          <w:szCs w:val="22"/>
          <w:lang w:eastAsia="zh-CN"/>
        </w:rPr>
        <w:t xml:space="preserve">but </w:t>
      </w:r>
      <w:r w:rsidR="00621F87">
        <w:rPr>
          <w:rFonts w:eastAsia="GulliverRM"/>
          <w:color w:val="000000"/>
          <w:sz w:val="22"/>
          <w:szCs w:val="22"/>
          <w:lang w:eastAsia="zh-CN"/>
        </w:rPr>
        <w:t>is</w:t>
      </w:r>
      <w:r w:rsidR="003152EE" w:rsidRPr="00751AB6">
        <w:rPr>
          <w:rFonts w:eastAsia="GulliverRM"/>
          <w:color w:val="000000"/>
          <w:sz w:val="22"/>
          <w:szCs w:val="22"/>
          <w:lang w:eastAsia="zh-CN"/>
        </w:rPr>
        <w:t xml:space="preserve"> not suitable for field deployment due to </w:t>
      </w:r>
      <w:r w:rsidR="00621F87">
        <w:rPr>
          <w:rFonts w:eastAsia="GulliverRM"/>
          <w:color w:val="000000"/>
          <w:sz w:val="22"/>
          <w:szCs w:val="22"/>
          <w:lang w:eastAsia="zh-CN"/>
        </w:rPr>
        <w:t>its</w:t>
      </w:r>
      <w:r w:rsidR="003152EE" w:rsidRPr="00751AB6">
        <w:rPr>
          <w:rFonts w:eastAsia="GulliverRM"/>
          <w:color w:val="000000"/>
          <w:sz w:val="22"/>
          <w:szCs w:val="22"/>
          <w:lang w:eastAsia="zh-CN"/>
        </w:rPr>
        <w:t xml:space="preserve"> weight, bulk and long measurement time.</w:t>
      </w:r>
      <w:r w:rsidR="00751AB6" w:rsidRPr="00751AB6">
        <w:rPr>
          <w:rFonts w:eastAsia="GulliverRM"/>
          <w:color w:val="000000"/>
          <w:sz w:val="22"/>
          <w:szCs w:val="22"/>
          <w:lang w:eastAsia="zh-CN"/>
        </w:rPr>
        <w:t xml:space="preserve"> </w:t>
      </w:r>
      <w:r w:rsidR="006742C6" w:rsidRPr="00751AB6">
        <w:rPr>
          <w:rFonts w:eastAsia="GulliverRM"/>
          <w:color w:val="000000"/>
          <w:sz w:val="22"/>
          <w:szCs w:val="22"/>
          <w:lang w:eastAsia="zh-CN"/>
        </w:rPr>
        <w:t>Semiconductor gas sensors based on</w:t>
      </w:r>
      <w:r w:rsidR="003152EE" w:rsidRPr="00751AB6">
        <w:rPr>
          <w:rFonts w:eastAsia="GulliverRM"/>
          <w:color w:val="000000"/>
          <w:sz w:val="22"/>
          <w:szCs w:val="22"/>
          <w:lang w:eastAsia="zh-CN"/>
        </w:rPr>
        <w:t xml:space="preserve"> </w:t>
      </w:r>
      <w:r w:rsidR="006742C6" w:rsidRPr="00751AB6">
        <w:rPr>
          <w:rFonts w:eastAsia="GulliverRM"/>
          <w:color w:val="000000"/>
          <w:sz w:val="22"/>
          <w:szCs w:val="22"/>
          <w:lang w:eastAsia="zh-CN"/>
        </w:rPr>
        <w:t xml:space="preserve">gas-sensitive films </w:t>
      </w:r>
      <w:r>
        <w:rPr>
          <w:rFonts w:eastAsia="GulliverRM"/>
          <w:color w:val="000000"/>
          <w:sz w:val="22"/>
          <w:szCs w:val="22"/>
          <w:lang w:eastAsia="zh-CN"/>
        </w:rPr>
        <w:t xml:space="preserve">provide a good alternative in </w:t>
      </w:r>
      <w:r>
        <w:rPr>
          <w:rFonts w:eastAsia="GulliverRM" w:hint="eastAsia"/>
          <w:color w:val="000000"/>
          <w:sz w:val="22"/>
          <w:szCs w:val="22"/>
          <w:lang w:eastAsia="zh-CN"/>
        </w:rPr>
        <w:t>H</w:t>
      </w:r>
      <w:r w:rsidRPr="00C679FD">
        <w:rPr>
          <w:rFonts w:eastAsia="GulliverRM" w:hint="eastAsia"/>
          <w:color w:val="000000"/>
          <w:sz w:val="22"/>
          <w:szCs w:val="22"/>
          <w:vertAlign w:val="subscript"/>
          <w:lang w:eastAsia="zh-CN"/>
        </w:rPr>
        <w:t>2</w:t>
      </w:r>
      <w:r>
        <w:rPr>
          <w:rFonts w:eastAsia="GulliverRM" w:hint="eastAsia"/>
          <w:color w:val="000000"/>
          <w:sz w:val="22"/>
          <w:szCs w:val="22"/>
          <w:lang w:eastAsia="zh-CN"/>
        </w:rPr>
        <w:t>CO</w:t>
      </w:r>
      <w:r w:rsidR="006742C6" w:rsidRPr="00751AB6">
        <w:rPr>
          <w:rFonts w:eastAsia="GulliverRM"/>
          <w:color w:val="000000"/>
          <w:sz w:val="22"/>
          <w:szCs w:val="22"/>
          <w:lang w:eastAsia="zh-CN"/>
        </w:rPr>
        <w:t xml:space="preserve"> monitoring </w:t>
      </w:r>
      <w:r w:rsidR="00F84B0F">
        <w:rPr>
          <w:rFonts w:eastAsia="GulliverRM"/>
          <w:color w:val="000000"/>
          <w:sz w:val="22"/>
          <w:szCs w:val="22"/>
          <w:lang w:eastAsia="zh-CN"/>
        </w:rPr>
        <w:t>due to</w:t>
      </w:r>
      <w:r w:rsidR="006742C6" w:rsidRPr="00751AB6">
        <w:rPr>
          <w:rFonts w:eastAsia="GulliverRM"/>
          <w:color w:val="000000"/>
          <w:sz w:val="22"/>
          <w:szCs w:val="22"/>
          <w:lang w:eastAsia="zh-CN"/>
        </w:rPr>
        <w:t xml:space="preserve"> their </w:t>
      </w:r>
      <w:r>
        <w:rPr>
          <w:rFonts w:eastAsia="GulliverRM"/>
          <w:color w:val="000000"/>
          <w:sz w:val="22"/>
          <w:szCs w:val="22"/>
          <w:lang w:eastAsia="zh-CN"/>
        </w:rPr>
        <w:t xml:space="preserve">low cost and </w:t>
      </w:r>
      <w:r w:rsidR="006742C6" w:rsidRPr="00751AB6">
        <w:rPr>
          <w:rFonts w:eastAsia="GulliverRM"/>
          <w:color w:val="000000"/>
          <w:sz w:val="22"/>
          <w:szCs w:val="22"/>
          <w:lang w:eastAsia="zh-CN"/>
        </w:rPr>
        <w:t>short response</w:t>
      </w:r>
      <w:r w:rsidR="003152EE" w:rsidRPr="00751AB6">
        <w:rPr>
          <w:rFonts w:eastAsia="GulliverRM"/>
          <w:color w:val="000000"/>
          <w:sz w:val="22"/>
          <w:szCs w:val="22"/>
          <w:lang w:eastAsia="zh-CN"/>
        </w:rPr>
        <w:t xml:space="preserve"> </w:t>
      </w:r>
      <w:r w:rsidR="006742C6" w:rsidRPr="00751AB6">
        <w:rPr>
          <w:rFonts w:eastAsia="GulliverRM"/>
          <w:color w:val="000000"/>
          <w:sz w:val="22"/>
          <w:szCs w:val="22"/>
          <w:lang w:eastAsia="zh-CN"/>
        </w:rPr>
        <w:t>time</w:t>
      </w:r>
      <w:r w:rsidR="003152EE" w:rsidRPr="00751AB6">
        <w:rPr>
          <w:rFonts w:eastAsia="GulliverRM"/>
          <w:color w:val="000000"/>
          <w:sz w:val="22"/>
          <w:szCs w:val="22"/>
          <w:lang w:eastAsia="zh-CN"/>
        </w:rPr>
        <w:t xml:space="preserve"> </w:t>
      </w:r>
      <w:r w:rsidR="003152EE" w:rsidRPr="00751AB6">
        <w:rPr>
          <w:rFonts w:eastAsia="GulliverRM"/>
          <w:color w:val="000000"/>
          <w:sz w:val="22"/>
          <w:szCs w:val="22"/>
          <w:lang w:eastAsia="zh-CN"/>
        </w:rPr>
        <w:fldChar w:fldCharType="begin"/>
      </w:r>
      <w:r w:rsidR="00751AB6" w:rsidRPr="00751AB6">
        <w:rPr>
          <w:rFonts w:eastAsia="GulliverRM"/>
          <w:color w:val="000000"/>
          <w:sz w:val="22"/>
          <w:szCs w:val="22"/>
          <w:lang w:eastAsia="zh-CN"/>
        </w:rPr>
        <w:instrText xml:space="preserve"> ADDIN ZOTERO_ITEM CSL_CITATION {"citationID":"2gjltn5son","properties":{"formattedCitation":"{\\rtf [10\\uc0\\u8211{}12]}","plainCitation":"[10–12]"},"citationItems":[{"id":1505,"uris":["http://zotero.org/users/1709765/items/JMPQS6RF"],"uri":["http://zotero.org/users/1709765/items/JMPQS6RF"],"itemData":{"id":1505,"type":"article-journal","title":"A self-heating gas sensor with integrated NiO thin-film for formaldehyde detection","container-title":"Sensors and Actuators B: Chemical","page":"503-510","volume":"122","issue":"2","source":"ScienceDirect","abstract":"This study develops a MEMS-based formaldehyde gas sensor based on a suspended silicon nitride microstructure with an integrated micro Pt heater, a thin-film NiO sensing layer and Pt interdigitated electrodes (IDEs) to measure the resistance changes of the NiO layer in the presence of formaldehyde. A specific orientation of the NiO layer is observed as the substrate temperature in the sputtering process is increased. The increase in substrate temperature assists in the formation of a NiO layer with the correct stoichiometric ratio (1:1). When formaldehyde is present in the atmosphere, oxidation occurs near the heated NiO sensing layer. This oxidization causes a change in the electrical conductivity of the NiO film, and hence changes the measured resistance between the interdigitated electrodes. The formaldehyde concentration is then determined from the change in the measured resistance. The application of a voltage to the Pt heaters causes the temperature of the micro-hotplate to increase, which in turn enhances the sensitivity of the sensor. The current experimental results show that the sub-micrometer grain sizes of the sputtered oxide thin film yield a high degree of sensitivity (0.33 Ω ppm−1), a low hysteresis value (0.7 ppm), a detection capability of less than 0.8 ppm, a quick response time (13.2 s), a quick recovery time (40.0 s) and a high selectivity over a wide range of formaldehyde concentrations in the presence of interfering species, such as acetone, ethanol and methanol. The novel micro formaldehyde gas sensor developed in this study is ideal for applications aimed at preventing and controlling sick building syndrome (SBS).","DOI":"10.1016/j.snb.2006.06.018","ISSN":"0925-4005","journalAbbreviation":"Sensors and Actuators B: Chemical","author":[{"family":"Lee","given":"Chia-Yen"},{"family":"Chiang","given":"Che-Ming"},{"family":"Wang","given":"Yu-Hsiang"},{"family":"Ma","given":"Rong-Hua"}],"issued":{"date-parts":[["2007",3,26]]},"accessed":{"date-parts":[["2015",4,23]]}},"label":"page"},{"id":817,"uris":["http://zotero.org/users/1709765/items/WRNTDNJT"],"uri":["http://zotero.org/users/1709765/items/WRNTDNJT"],"itemData":{"id":817,"type":"article-journal","title":"Silicon-based micro-gas sensors for detecting formaldehyde","container-title":"Sensors and Actuators B: Chemical","page":"399-404","volume":"136","issue":"2","source":"ScienceDirect","abstract":"Micro-formaldehyde gas sensor of palladium doped tin dioxide was fabricated on silicon substrate. Finite element software ANSYS was used to analyze the thermal field distribution. In order to obtain a uniform thermal field distribution in the micro-gas sensor, the width of the marginal four strips of the heating electrode was designed to be 50 μm and the width of the central seven strips 25 μm. Undoped and 1 mol% Pd-doped SnO2 thin films were synthesized by sol–gel method on silicon substrates. XRD and XPS spectra of the films were analyzed. The response of the 1 mol% Pd-doped SnO2 micro-gas sensor to formaldehyde was much higher than that of the undoped SnO2 micro-gas sensor. This experimental observation was also supported by the XPS O (1s) patterns of the films which showed that doping 1 mol% Pd into SnO2 increased the value of Oa/Ol, i.e., the ratio of adsorption and lattice oxygens. Formaldehyde of 0.03 ppm concentration was detected by the 1 mol% Pd-doped SnO2 micro-gas sensor.","DOI":"10.1016/j.snb.2008.12.056","ISSN":"0925-4005","journalAbbreviation":"Sensors and Actuators B: Chemical","author":[{"family":"Wang","given":"Jing"},{"family":"Zhang","given":"Peng"},{"family":"Qi","given":"Jin-Qing"},{"family":"Yao","given":"Peng-Jun"}],"issued":{"date-parts":[["2009",3,2]]},"accessed":{"date-parts":[["2014",4,29]]}},"label":"page"},{"id":1511,"uris":["http://zotero.org/users/1709765/items/P34NZM39"],"uri":["http://zotero.org/users/1709765/items/P34NZM39"],"itemData":{"id":1511,"type":"article-journal","title":"An enrichment method to detect low concentration formaldehyde","container-title":"Sensors and Actuators B: Chemical","page":"1010-1015","volume":"134","issue":"2","source":"ScienceDirect","abstract":"A semiconductor gas sensor of tin oxide doped with hydroxyl (OH) functionalized multi-wall carbon nanotubes (MWCNTs) was fabricated for detecting indoor formaldehyde concentration. The response of the MWCNTs-doped SnO2 sensor was much higher than that of an undoped SnO2 sensor. In order to detect low concentration formaldehyde, a novel enrichment method utilizing active carbon was applied. The response of the sensor was obviously increased by the application of the enrichment method. The lowest concentration of formaldehyde gas detected by a 5 wt% MWCNTs-doped SnO2 sensor was 0.03 ppm.","DOI":"10.1016/j.snb.2008.07.010","ISSN":"0925-4005","journalAbbreviation":"Sensors and Actuators B: Chemical","author":[{"family":"Wang","given":"Jing"},{"family":"Liu","given":"Li"},{"family":"Cong","given":"Song-Ying"},{"family":"Qi","given":"Jin-Qing"},{"family":"Xu","given":"Bao-Kun"}],"issued":{"date-parts":[["2008",9,25]]},"accessed":{"date-parts":[["2015",4,23]]}},"label":"page"}],"schema":"https://github.com/citation-style-language/schema/raw/master/csl-citation.json"} </w:instrText>
      </w:r>
      <w:r w:rsidR="003152EE" w:rsidRPr="00751AB6">
        <w:rPr>
          <w:rFonts w:eastAsia="GulliverRM"/>
          <w:color w:val="000000"/>
          <w:sz w:val="22"/>
          <w:szCs w:val="22"/>
          <w:lang w:eastAsia="zh-CN"/>
        </w:rPr>
        <w:fldChar w:fldCharType="separate"/>
      </w:r>
      <w:r w:rsidR="00751AB6" w:rsidRPr="00751AB6">
        <w:rPr>
          <w:sz w:val="22"/>
          <w:szCs w:val="22"/>
        </w:rPr>
        <w:t>[10–12]</w:t>
      </w:r>
      <w:r w:rsidR="003152EE" w:rsidRPr="00751AB6">
        <w:rPr>
          <w:rFonts w:eastAsia="GulliverRM"/>
          <w:color w:val="000000"/>
          <w:sz w:val="22"/>
          <w:szCs w:val="22"/>
          <w:lang w:eastAsia="zh-CN"/>
        </w:rPr>
        <w:fldChar w:fldCharType="end"/>
      </w:r>
      <w:r w:rsidR="006742C6" w:rsidRPr="00751AB6">
        <w:rPr>
          <w:rFonts w:eastAsia="GulliverRM"/>
          <w:color w:val="000000"/>
          <w:sz w:val="22"/>
          <w:szCs w:val="22"/>
          <w:lang w:eastAsia="zh-CN"/>
        </w:rPr>
        <w:t xml:space="preserve">. However, the selectivity is </w:t>
      </w:r>
      <w:r w:rsidR="00621F87">
        <w:rPr>
          <w:rFonts w:eastAsia="GulliverRM"/>
          <w:color w:val="000000"/>
          <w:sz w:val="22"/>
          <w:szCs w:val="22"/>
          <w:lang w:eastAsia="zh-CN"/>
        </w:rPr>
        <w:t xml:space="preserve">a </w:t>
      </w:r>
      <w:r w:rsidR="006742C6" w:rsidRPr="00751AB6">
        <w:rPr>
          <w:rFonts w:eastAsia="GulliverRM"/>
          <w:color w:val="000000"/>
          <w:sz w:val="22"/>
          <w:szCs w:val="22"/>
          <w:lang w:eastAsia="zh-CN"/>
        </w:rPr>
        <w:t>limitation</w:t>
      </w:r>
      <w:r w:rsidR="00751AB6" w:rsidRPr="00751AB6">
        <w:rPr>
          <w:rFonts w:eastAsia="GulliverRM"/>
          <w:color w:val="000000"/>
          <w:sz w:val="22"/>
          <w:szCs w:val="22"/>
          <w:lang w:eastAsia="zh-CN"/>
        </w:rPr>
        <w:t xml:space="preserve"> </w:t>
      </w:r>
      <w:r w:rsidR="006742C6" w:rsidRPr="00751AB6">
        <w:rPr>
          <w:rFonts w:eastAsia="GulliverRM"/>
          <w:color w:val="000000"/>
          <w:sz w:val="22"/>
          <w:szCs w:val="22"/>
          <w:lang w:eastAsia="zh-CN"/>
        </w:rPr>
        <w:t xml:space="preserve">of such sensors </w:t>
      </w:r>
      <w:r w:rsidR="00F84B0F">
        <w:rPr>
          <w:rFonts w:eastAsia="GulliverRM"/>
          <w:color w:val="000000"/>
          <w:sz w:val="22"/>
          <w:szCs w:val="22"/>
          <w:lang w:eastAsia="zh-CN"/>
        </w:rPr>
        <w:t xml:space="preserve">in addition to </w:t>
      </w:r>
      <w:r w:rsidR="006742C6" w:rsidRPr="00751AB6">
        <w:rPr>
          <w:rFonts w:eastAsia="GulliverRM"/>
          <w:color w:val="000000"/>
          <w:sz w:val="22"/>
          <w:szCs w:val="22"/>
          <w:lang w:eastAsia="zh-CN"/>
        </w:rPr>
        <w:t xml:space="preserve">their </w:t>
      </w:r>
      <w:r w:rsidR="00F84B0F">
        <w:rPr>
          <w:rFonts w:eastAsia="GulliverRM"/>
          <w:color w:val="000000"/>
          <w:sz w:val="22"/>
          <w:szCs w:val="22"/>
          <w:lang w:eastAsia="zh-CN"/>
        </w:rPr>
        <w:t xml:space="preserve">relatively high </w:t>
      </w:r>
      <w:r w:rsidR="006742C6" w:rsidRPr="00751AB6">
        <w:rPr>
          <w:rFonts w:eastAsia="GulliverRM"/>
          <w:color w:val="000000"/>
          <w:sz w:val="22"/>
          <w:szCs w:val="22"/>
          <w:lang w:eastAsia="zh-CN"/>
        </w:rPr>
        <w:t>detection limits (&gt;300 ppb)</w:t>
      </w:r>
      <w:r w:rsidR="00751AB6" w:rsidRPr="00751AB6">
        <w:rPr>
          <w:rFonts w:eastAsia="GulliverRM"/>
          <w:color w:val="000000"/>
          <w:sz w:val="22"/>
          <w:szCs w:val="22"/>
          <w:lang w:eastAsia="zh-CN"/>
        </w:rPr>
        <w:t>.</w:t>
      </w:r>
      <w:r w:rsidR="006742C6" w:rsidRPr="00751AB6">
        <w:rPr>
          <w:rFonts w:eastAsia="GulliverRM"/>
          <w:color w:val="000000"/>
          <w:sz w:val="22"/>
          <w:szCs w:val="22"/>
          <w:lang w:eastAsia="zh-CN"/>
        </w:rPr>
        <w:t xml:space="preserve"> </w:t>
      </w:r>
      <w:r>
        <w:rPr>
          <w:rFonts w:eastAsia="GulliverRM"/>
          <w:color w:val="000000"/>
          <w:sz w:val="22"/>
          <w:szCs w:val="22"/>
          <w:lang w:eastAsia="zh-CN"/>
        </w:rPr>
        <w:t>Electrochemical H</w:t>
      </w:r>
      <w:r w:rsidRPr="00C679FD">
        <w:rPr>
          <w:rFonts w:eastAsia="GulliverRM"/>
          <w:color w:val="000000"/>
          <w:sz w:val="22"/>
          <w:szCs w:val="22"/>
          <w:vertAlign w:val="subscript"/>
          <w:lang w:eastAsia="zh-CN"/>
        </w:rPr>
        <w:t>2</w:t>
      </w:r>
      <w:r>
        <w:rPr>
          <w:rFonts w:eastAsia="GulliverRM"/>
          <w:color w:val="000000"/>
          <w:sz w:val="22"/>
          <w:szCs w:val="22"/>
          <w:lang w:eastAsia="zh-CN"/>
        </w:rPr>
        <w:t xml:space="preserve">CO sensors </w:t>
      </w:r>
      <w:r w:rsidR="00F84B0F">
        <w:rPr>
          <w:rFonts w:eastAsia="GulliverRM"/>
          <w:color w:val="000000"/>
          <w:sz w:val="22"/>
          <w:szCs w:val="22"/>
          <w:lang w:eastAsia="zh-CN"/>
        </w:rPr>
        <w:t>have</w:t>
      </w:r>
      <w:r>
        <w:rPr>
          <w:rFonts w:eastAsia="GulliverRM"/>
          <w:color w:val="000000"/>
          <w:sz w:val="22"/>
          <w:szCs w:val="22"/>
          <w:lang w:eastAsia="zh-CN"/>
        </w:rPr>
        <w:t xml:space="preserve"> good sensitivity and selectivity, but are limited by their poor temporal stability (time response of hour) </w:t>
      </w:r>
      <w:r>
        <w:rPr>
          <w:rFonts w:eastAsia="GulliverRM"/>
          <w:color w:val="000000"/>
          <w:sz w:val="22"/>
          <w:szCs w:val="22"/>
          <w:lang w:eastAsia="zh-CN"/>
        </w:rPr>
        <w:fldChar w:fldCharType="begin"/>
      </w:r>
      <w:r>
        <w:rPr>
          <w:rFonts w:eastAsia="GulliverRM"/>
          <w:color w:val="000000"/>
          <w:sz w:val="22"/>
          <w:szCs w:val="22"/>
          <w:lang w:eastAsia="zh-CN"/>
        </w:rPr>
        <w:instrText xml:space="preserve"> ADDIN ZOTERO_ITEM CSL_CITATION {"citationID":"1quhur9l7c","properties":{"formattedCitation":"[13,14]","plainCitation":"[13,14]"},"citationItems":[{"id":1517,"uris":["http://zotero.org/users/1709765/items/8UKK4J8B"],"uri":["http://zotero.org/users/1709765/items/8UKK4J8B"],"itemData":{"id":1517,"type":"article-journal","title":"Electrochemical enzyme sensor for formaldehyde operating in the gas phase","container-title":"Biosensors and Bioelectronics","page":"239-246","volume":"11","issue":"3","source":"ScienceDirect","abstract":"An electrochemical cell for the detection of formaldehyde vapour is described containing the enzyme formaldehyde dehydrogenase [EC 1.2.1.46]. The cell operates directly in the gas phase with an almost linear response to formaldehyde up to 6 vppm. The detection limit is 0·3 vppm. At 2 vppm and 6 vppm CH2O the cell could be operated for at least 7 h without loss of activity.","DOI":"10.1016/0956-5663(96)88410-7","ISSN":"0956-5663","journalAbbreviation":"Biosensors and Bioelectronics","author":[{"family":"Hämmerle","given":"Martin"},{"family":"Hall","given":"Elizabeth A. H"},{"family":"Cade","given":"N"},{"family":"Hodgins","given":"D"}],"issued":{"date-parts":[["1996"]]},"accessed":{"date-parts":[["2015",4,24]]}},"label":"page"},{"id":1520,"uris":["http://zotero.org/users/1709765/items/S93FE4JD"],"uri":["http://zotero.org/users/1709765/items/S93FE4JD"],"itemData":{"id":1520,"type":"article-journal","title":"Highly sensitive gaseous formaldehyde sensor with CdTe quantum dots multilayer films","container-title":"Biosensors &amp; Bioelectronics","page":"839-844","volume":"25","issue":"4","source":"PubMed","abstract":"A novel method for the direct detection of gaseous formaldehyde based on the fluorescence quenching of CdTe quantum dots (QDs)/polyelectrolyte multilayer films (QDMF) was proposed in this paper. The functional multilayer films were assembled by layer-by-layer (LBL) deposition of oppositely charged CdTe QDs and poly(dimethyldiallylemmonium chloride) (PDDA). Formaldehyde can quench the fluorescence of CdTe QDs multilayer films effectively. Under the optimization conditions, the fluorescence intensity of QDs decreased linearly with the increase of formaldehyde concentration in the range of 5-500ppb. The detection limit for formaldehyde was 1ppb. The quenching mechanism of CdTe QDs multilayer films by formaldehyde was also studied in detail. This proposed approach was simple, rapid and had excellent selectivity and sensitivity for the detection of gaseous formaldehyde.","DOI":"10.1016/j.bios.2009.08.038","ISSN":"1873-4235","note":"PMID: 19765971","journalAbbreviation":"Biosens Bioelectron","language":"eng","author":[{"family":"Ma","given":"Qiang"},{"family":"Cui","given":"Honglei"},{"family":"Su","given":"Xingguang"}],"issued":{"date-parts":[["2009",12,15]]},"PMID":"19765971"},"label":"page"}],"schema":"https://github.com/citation-style-language/schema/raw/master/csl-citation.json"} </w:instrText>
      </w:r>
      <w:r>
        <w:rPr>
          <w:rFonts w:eastAsia="GulliverRM"/>
          <w:color w:val="000000"/>
          <w:sz w:val="22"/>
          <w:szCs w:val="22"/>
          <w:lang w:eastAsia="zh-CN"/>
        </w:rPr>
        <w:fldChar w:fldCharType="separate"/>
      </w:r>
      <w:r w:rsidRPr="00C679FD">
        <w:rPr>
          <w:sz w:val="22"/>
        </w:rPr>
        <w:t>[13,14]</w:t>
      </w:r>
      <w:r>
        <w:rPr>
          <w:rFonts w:eastAsia="GulliverRM"/>
          <w:color w:val="000000"/>
          <w:sz w:val="22"/>
          <w:szCs w:val="22"/>
          <w:lang w:eastAsia="zh-CN"/>
        </w:rPr>
        <w:fldChar w:fldCharType="end"/>
      </w:r>
      <w:r>
        <w:rPr>
          <w:rFonts w:eastAsia="GulliverRM"/>
          <w:color w:val="000000"/>
          <w:sz w:val="22"/>
          <w:szCs w:val="22"/>
          <w:lang w:eastAsia="zh-CN"/>
        </w:rPr>
        <w:t>.</w:t>
      </w:r>
      <w:r w:rsidR="00CB7452">
        <w:rPr>
          <w:rFonts w:eastAsia="GulliverRM"/>
          <w:color w:val="000000"/>
          <w:sz w:val="22"/>
          <w:szCs w:val="22"/>
          <w:lang w:eastAsia="zh-CN"/>
        </w:rPr>
        <w:t xml:space="preserve"> Hence,</w:t>
      </w:r>
      <w:r w:rsidR="0072308D">
        <w:rPr>
          <w:rFonts w:eastAsia="GulliverRM"/>
          <w:color w:val="000000"/>
          <w:sz w:val="22"/>
          <w:szCs w:val="22"/>
          <w:lang w:eastAsia="zh-CN"/>
        </w:rPr>
        <w:t xml:space="preserve"> there exists a need for</w:t>
      </w:r>
      <w:r w:rsidR="00CB7452">
        <w:rPr>
          <w:rFonts w:eastAsia="GulliverRM"/>
          <w:color w:val="000000"/>
          <w:sz w:val="22"/>
          <w:szCs w:val="22"/>
          <w:lang w:eastAsia="zh-CN"/>
        </w:rPr>
        <w:t xml:space="preserve"> </w:t>
      </w:r>
      <w:r w:rsidR="00F84B0F">
        <w:rPr>
          <w:rFonts w:eastAsia="GulliverRM"/>
          <w:color w:val="000000"/>
          <w:sz w:val="22"/>
          <w:szCs w:val="22"/>
          <w:lang w:eastAsia="zh-CN"/>
        </w:rPr>
        <w:t xml:space="preserve">the development of </w:t>
      </w:r>
      <w:r w:rsidR="00CB7452">
        <w:rPr>
          <w:rFonts w:eastAsia="GulliverRM"/>
          <w:color w:val="000000"/>
          <w:sz w:val="22"/>
          <w:szCs w:val="22"/>
          <w:lang w:eastAsia="zh-CN"/>
        </w:rPr>
        <w:t>highly sensitive, selective, fast and compact H</w:t>
      </w:r>
      <w:r w:rsidR="00CB7452" w:rsidRPr="00CB7452">
        <w:rPr>
          <w:rFonts w:eastAsia="GulliverRM"/>
          <w:color w:val="000000"/>
          <w:sz w:val="22"/>
          <w:szCs w:val="22"/>
          <w:vertAlign w:val="subscript"/>
          <w:lang w:eastAsia="zh-CN"/>
        </w:rPr>
        <w:t>2</w:t>
      </w:r>
      <w:r w:rsidR="00CB7452">
        <w:rPr>
          <w:rFonts w:eastAsia="GulliverRM"/>
          <w:color w:val="000000"/>
          <w:sz w:val="22"/>
          <w:szCs w:val="22"/>
          <w:lang w:eastAsia="zh-CN"/>
        </w:rPr>
        <w:t>CO analyzers.</w:t>
      </w:r>
    </w:p>
    <w:p w14:paraId="4124F955" w14:textId="007B6F0A" w:rsidR="006742C6" w:rsidRDefault="00F84B0F" w:rsidP="00A231D8">
      <w:pPr>
        <w:autoSpaceDE w:val="0"/>
        <w:autoSpaceDN w:val="0"/>
        <w:adjustRightInd w:val="0"/>
        <w:spacing w:after="120"/>
        <w:jc w:val="both"/>
        <w:rPr>
          <w:color w:val="000000" w:themeColor="text1"/>
          <w:sz w:val="22"/>
          <w:szCs w:val="22"/>
        </w:rPr>
      </w:pPr>
      <w:r w:rsidRPr="00F84B0F">
        <w:rPr>
          <w:sz w:val="22"/>
          <w:szCs w:val="22"/>
          <w:lang w:eastAsia="zh-CN"/>
        </w:rPr>
        <w:t xml:space="preserve">Laser-based </w:t>
      </w:r>
      <w:r w:rsidRPr="00F84B0F">
        <w:rPr>
          <w:sz w:val="22"/>
          <w:szCs w:val="22"/>
        </w:rPr>
        <w:t>spectroscopic sensors can satisfy these requirements for accurate and sensitive trace gas measurements.</w:t>
      </w:r>
      <w:r>
        <w:rPr>
          <w:sz w:val="22"/>
          <w:szCs w:val="22"/>
        </w:rPr>
        <w:t xml:space="preserve"> </w:t>
      </w:r>
      <w:r w:rsidR="00CF03A5" w:rsidRPr="00F52BB1">
        <w:rPr>
          <w:sz w:val="22"/>
          <w:szCs w:val="22"/>
          <w:lang w:eastAsia="zh-CN"/>
        </w:rPr>
        <w:t xml:space="preserve">Direct, </w:t>
      </w:r>
      <w:r w:rsidR="00CF03A5" w:rsidRPr="00F52BB1">
        <w:rPr>
          <w:i/>
          <w:sz w:val="22"/>
          <w:szCs w:val="22"/>
          <w:lang w:eastAsia="zh-CN"/>
        </w:rPr>
        <w:t>in situ</w:t>
      </w:r>
      <w:r w:rsidR="00CF03A5" w:rsidRPr="00F52BB1">
        <w:rPr>
          <w:sz w:val="22"/>
          <w:szCs w:val="22"/>
          <w:lang w:eastAsia="zh-CN"/>
        </w:rPr>
        <w:t xml:space="preserve"> detection of </w:t>
      </w:r>
      <w:r w:rsidR="00F52BB1">
        <w:rPr>
          <w:sz w:val="22"/>
          <w:szCs w:val="22"/>
          <w:lang w:eastAsia="zh-CN"/>
        </w:rPr>
        <w:t xml:space="preserve">atmospheric </w:t>
      </w:r>
      <w:r w:rsidR="00CF03A5" w:rsidRPr="00F52BB1">
        <w:rPr>
          <w:sz w:val="22"/>
          <w:szCs w:val="22"/>
          <w:lang w:eastAsia="zh-CN"/>
        </w:rPr>
        <w:t>H</w:t>
      </w:r>
      <w:r w:rsidR="00CF03A5" w:rsidRPr="00F52BB1">
        <w:rPr>
          <w:sz w:val="22"/>
          <w:szCs w:val="22"/>
          <w:vertAlign w:val="subscript"/>
          <w:lang w:eastAsia="zh-CN"/>
        </w:rPr>
        <w:t>2</w:t>
      </w:r>
      <w:r w:rsidR="00CF03A5" w:rsidRPr="00F52BB1">
        <w:rPr>
          <w:sz w:val="22"/>
          <w:szCs w:val="22"/>
          <w:lang w:eastAsia="zh-CN"/>
        </w:rPr>
        <w:t xml:space="preserve">CO via laser induced fluorescence (LIF) in a White-type </w:t>
      </w:r>
      <w:proofErr w:type="spellStart"/>
      <w:r w:rsidR="00CF03A5" w:rsidRPr="00F52BB1">
        <w:rPr>
          <w:sz w:val="22"/>
          <w:szCs w:val="22"/>
          <w:lang w:eastAsia="zh-CN"/>
        </w:rPr>
        <w:t>multipass</w:t>
      </w:r>
      <w:proofErr w:type="spellEnd"/>
      <w:r w:rsidR="00CF03A5" w:rsidRPr="00F52BB1">
        <w:rPr>
          <w:sz w:val="22"/>
          <w:szCs w:val="22"/>
          <w:lang w:eastAsia="zh-CN"/>
        </w:rPr>
        <w:t xml:space="preserve"> cell was reported with a </w:t>
      </w:r>
      <w:r w:rsidR="00C817CD">
        <w:rPr>
          <w:sz w:val="22"/>
          <w:szCs w:val="22"/>
          <w:lang w:eastAsia="zh-CN"/>
        </w:rPr>
        <w:t xml:space="preserve">minimum </w:t>
      </w:r>
      <w:r w:rsidR="00CF03A5" w:rsidRPr="00F52BB1">
        <w:rPr>
          <w:sz w:val="22"/>
          <w:szCs w:val="22"/>
          <w:lang w:eastAsia="zh-CN"/>
        </w:rPr>
        <w:t>detection limit</w:t>
      </w:r>
      <w:r w:rsidR="00C817CD">
        <w:rPr>
          <w:sz w:val="22"/>
          <w:szCs w:val="22"/>
          <w:lang w:eastAsia="zh-CN"/>
        </w:rPr>
        <w:t xml:space="preserve"> (MDL)</w:t>
      </w:r>
      <w:r w:rsidR="00CF03A5" w:rsidRPr="00F52BB1">
        <w:rPr>
          <w:sz w:val="22"/>
          <w:szCs w:val="22"/>
          <w:lang w:eastAsia="zh-CN"/>
        </w:rPr>
        <w:t xml:space="preserve"> of </w:t>
      </w:r>
      <w:r w:rsidR="00CF03A5" w:rsidRPr="00F52BB1">
        <w:rPr>
          <w:rFonts w:ascii="Cambria Math" w:eastAsia="MTSY-ACS" w:hAnsi="Cambria Math" w:cs="Cambria Math"/>
          <w:sz w:val="22"/>
          <w:szCs w:val="22"/>
          <w:lang w:eastAsia="zh-CN"/>
        </w:rPr>
        <w:t>∼</w:t>
      </w:r>
      <w:r w:rsidR="00CF03A5" w:rsidRPr="00F52BB1">
        <w:rPr>
          <w:sz w:val="22"/>
          <w:szCs w:val="22"/>
          <w:lang w:eastAsia="zh-CN"/>
        </w:rPr>
        <w:t>0.051 ppb in a 1 sec sampling time</w:t>
      </w:r>
      <w:r w:rsidR="00F52BB1">
        <w:rPr>
          <w:sz w:val="22"/>
          <w:szCs w:val="22"/>
          <w:lang w:eastAsia="zh-CN"/>
        </w:rPr>
        <w:t xml:space="preserve"> </w:t>
      </w:r>
      <w:r w:rsidR="00F52BB1">
        <w:rPr>
          <w:sz w:val="22"/>
          <w:szCs w:val="22"/>
          <w:lang w:eastAsia="zh-CN"/>
        </w:rPr>
        <w:fldChar w:fldCharType="begin"/>
      </w:r>
      <w:r w:rsidR="00925DB8">
        <w:rPr>
          <w:sz w:val="22"/>
          <w:szCs w:val="22"/>
          <w:lang w:eastAsia="zh-CN"/>
        </w:rPr>
        <w:instrText xml:space="preserve"> ADDIN ZOTERO_ITEM CSL_CITATION {"citationID":"1ebrnncuvp","properties":{"formattedCitation":"[15]","plainCitation":"[15]"},"citationItems":[{"id":1458,"uris":["http://zotero.org/users/1709765/items/83853PCB"],"uri":["http://zotero.org/users/1709765/items/83853PCB"],"itemData":{"id":1458,"type":"article-journal","title":"A Laser Induced Fluorescence-Based Instrument for In-Situ Measurements of Atmospheric Formaldehyde","container-title":"Environmental Science &amp; Technology","page":"790-795","volume":"43","issue":"3","source":"ACS Publications","abstract":"Direct, in situ detection of gas phase formaldehyde (HCHO) via laser induced fluorescence in a White-type multipass cell is demonstrated with a (3σ) limit of detection of ?0.051 parts per billion by volume in a 1 s sampling time. Calibration is performed in two ways: using permeation tubes and with air bubbled through an aqueous solution of HCHO. The concentration of HCHO output from the bubbler is measured by cavity ring-down spectroscopy. Measurement of ambient HCHO is carried out at the University of Wisconsin, Madison for a period of several days.","DOI":"10.1021/es801621f","ISSN":"0013-936X","journalAbbreviation":"Environ. Sci. Technol.","author":[{"family":"Hottle","given":"John R."},{"family":"Huisman","given":"Andrew J."},{"family":"DiGangi","given":"Joshua P."},{"family":"Kammrath","given":"Aster"},{"family":"Galloway","given":"Melissa M."},{"family":"Coens","given":"Katherine L."},{"family":"Keutsch","given":"Frank N."}],"issued":{"date-parts":[["2009",2,1]]},"accessed":{"date-parts":[["2015",4,23]]}}}],"schema":"https://github.com/citation-style-language/schema/raw/master/csl-citation.json"} </w:instrText>
      </w:r>
      <w:r w:rsidR="00F52BB1">
        <w:rPr>
          <w:sz w:val="22"/>
          <w:szCs w:val="22"/>
          <w:lang w:eastAsia="zh-CN"/>
        </w:rPr>
        <w:fldChar w:fldCharType="separate"/>
      </w:r>
      <w:r w:rsidR="00925DB8" w:rsidRPr="00925DB8">
        <w:rPr>
          <w:sz w:val="22"/>
        </w:rPr>
        <w:t>[15]</w:t>
      </w:r>
      <w:r w:rsidR="00F52BB1">
        <w:rPr>
          <w:sz w:val="22"/>
          <w:szCs w:val="22"/>
          <w:lang w:eastAsia="zh-CN"/>
        </w:rPr>
        <w:fldChar w:fldCharType="end"/>
      </w:r>
      <w:r w:rsidR="00CF03A5" w:rsidRPr="00F52BB1">
        <w:rPr>
          <w:sz w:val="22"/>
          <w:szCs w:val="22"/>
          <w:lang w:eastAsia="zh-CN"/>
        </w:rPr>
        <w:t xml:space="preserve">. In this </w:t>
      </w:r>
      <w:r w:rsidR="00C817CD">
        <w:rPr>
          <w:sz w:val="22"/>
          <w:szCs w:val="22"/>
          <w:lang w:eastAsia="zh-CN"/>
        </w:rPr>
        <w:t xml:space="preserve">sensor </w:t>
      </w:r>
      <w:r w:rsidR="00CF03A5" w:rsidRPr="00F52BB1">
        <w:rPr>
          <w:sz w:val="22"/>
          <w:szCs w:val="22"/>
          <w:lang w:eastAsia="zh-CN"/>
        </w:rPr>
        <w:t xml:space="preserve">system, </w:t>
      </w:r>
      <w:r w:rsidR="00F52BB1" w:rsidRPr="00F52BB1">
        <w:rPr>
          <w:sz w:val="22"/>
          <w:szCs w:val="22"/>
          <w:lang w:eastAsia="zh-CN"/>
        </w:rPr>
        <w:t>the lase</w:t>
      </w:r>
      <w:r w:rsidR="00E80C9A">
        <w:rPr>
          <w:sz w:val="22"/>
          <w:szCs w:val="22"/>
          <w:lang w:eastAsia="zh-CN"/>
        </w:rPr>
        <w:t xml:space="preserve">r pulse centered at 353.373 nm </w:t>
      </w:r>
      <w:r w:rsidR="00F52BB1" w:rsidRPr="00F52BB1">
        <w:rPr>
          <w:sz w:val="22"/>
          <w:szCs w:val="22"/>
          <w:lang w:eastAsia="zh-CN"/>
        </w:rPr>
        <w:t>was generated by frequency-doubl</w:t>
      </w:r>
      <w:r w:rsidR="00C817CD">
        <w:rPr>
          <w:sz w:val="22"/>
          <w:szCs w:val="22"/>
          <w:lang w:eastAsia="zh-CN"/>
        </w:rPr>
        <w:t xml:space="preserve">ed </w:t>
      </w:r>
      <w:proofErr w:type="spellStart"/>
      <w:r w:rsidR="00CF03A5" w:rsidRPr="00F52BB1">
        <w:rPr>
          <w:sz w:val="22"/>
          <w:szCs w:val="22"/>
          <w:lang w:eastAsia="zh-CN"/>
        </w:rPr>
        <w:t>Ti</w:t>
      </w:r>
      <w:proofErr w:type="gramStart"/>
      <w:r w:rsidR="00CF03A5" w:rsidRPr="00F52BB1">
        <w:rPr>
          <w:sz w:val="22"/>
          <w:szCs w:val="22"/>
          <w:lang w:eastAsia="zh-CN"/>
        </w:rPr>
        <w:t>:Sapphire</w:t>
      </w:r>
      <w:proofErr w:type="spellEnd"/>
      <w:proofErr w:type="gramEnd"/>
      <w:r w:rsidR="00CF03A5" w:rsidRPr="00F52BB1">
        <w:rPr>
          <w:sz w:val="22"/>
          <w:szCs w:val="22"/>
          <w:lang w:eastAsia="zh-CN"/>
        </w:rPr>
        <w:t xml:space="preserve"> laser (3 kHz, 0.52 W)</w:t>
      </w:r>
      <w:r w:rsidR="00F52BB1" w:rsidRPr="00F52BB1">
        <w:rPr>
          <w:sz w:val="22"/>
          <w:szCs w:val="22"/>
          <w:lang w:eastAsia="zh-CN"/>
        </w:rPr>
        <w:t>, which was</w:t>
      </w:r>
      <w:r w:rsidR="00CF03A5" w:rsidRPr="00F52BB1">
        <w:rPr>
          <w:sz w:val="22"/>
          <w:szCs w:val="22"/>
          <w:lang w:eastAsia="zh-CN"/>
        </w:rPr>
        <w:t xml:space="preserve"> pumped by a Q-switched, doubled </w:t>
      </w:r>
      <w:proofErr w:type="spellStart"/>
      <w:r w:rsidR="00CF03A5" w:rsidRPr="00F52BB1">
        <w:rPr>
          <w:sz w:val="22"/>
          <w:szCs w:val="22"/>
          <w:lang w:eastAsia="zh-CN"/>
        </w:rPr>
        <w:t>Nd:YAG</w:t>
      </w:r>
      <w:proofErr w:type="spellEnd"/>
      <w:r w:rsidR="00CF03A5" w:rsidRPr="00F52BB1">
        <w:rPr>
          <w:sz w:val="22"/>
          <w:szCs w:val="22"/>
          <w:lang w:eastAsia="zh-CN"/>
        </w:rPr>
        <w:t xml:space="preserve"> laser (532 nm, 2.89 W)</w:t>
      </w:r>
      <w:r w:rsidR="00F52BB1" w:rsidRPr="00F52BB1">
        <w:rPr>
          <w:sz w:val="22"/>
          <w:szCs w:val="22"/>
          <w:lang w:eastAsia="zh-CN"/>
        </w:rPr>
        <w:t>.</w:t>
      </w:r>
      <w:r w:rsidR="00E12F01">
        <w:rPr>
          <w:sz w:val="22"/>
          <w:szCs w:val="22"/>
          <w:lang w:eastAsia="zh-CN"/>
        </w:rPr>
        <w:t xml:space="preserve"> </w:t>
      </w:r>
      <w:r w:rsidR="00F52BB1" w:rsidRPr="00E80C9A">
        <w:rPr>
          <w:rFonts w:eastAsia="GulliverRM"/>
          <w:color w:val="000000"/>
          <w:sz w:val="22"/>
          <w:szCs w:val="22"/>
          <w:lang w:eastAsia="zh-CN"/>
        </w:rPr>
        <w:t xml:space="preserve">Davenport et al. </w:t>
      </w:r>
      <w:r w:rsidR="00E80C9A">
        <w:rPr>
          <w:rFonts w:eastAsia="GulliverRM"/>
          <w:color w:val="000000"/>
          <w:sz w:val="22"/>
          <w:szCs w:val="22"/>
          <w:lang w:eastAsia="zh-CN"/>
        </w:rPr>
        <w:fldChar w:fldCharType="begin"/>
      </w:r>
      <w:r w:rsidR="00925DB8">
        <w:rPr>
          <w:rFonts w:eastAsia="GulliverRM"/>
          <w:color w:val="000000"/>
          <w:sz w:val="22"/>
          <w:szCs w:val="22"/>
          <w:lang w:eastAsia="zh-CN"/>
        </w:rPr>
        <w:instrText xml:space="preserve"> ADDIN ZOTERO_ITEM CSL_CITATION {"citationID":"1o7vp28b18","properties":{"formattedCitation":"[16]","plainCitation":"[16]"},"citationItems":[{"id":1474,"uris":["http://zotero.org/users/1709765/items/5FR3NSNG"],"uri":["http://zotero.org/users/1709765/items/5FR3NSNG"],"itemData":{"id":1474,"type":"paper-conference","title":"Formaldehyde sensor using non-dispersive UV spectroscopy at 340nm","page":"91410K-91410K-6","volume":"9141","source":"Silverchair","abstract":"Formaldehyde is a volatile organic compound that exists as a gas at room temperature. It is hazardous to human health causing irritation of the eyes, nose and throat, headaches, limited pulmonary function and is a potential human carcinogen. Sources include incomplete combustion, numerous modern building materials and vehicle fumes. Here we describe a simple method for detecting formaldehyde using low resolution non-dispersive UV absorption spectroscopy for the first time. A two channel system has been developed, making use of a strong absorption peak at 339nm and a neighbouring region of negligible absorption at 336nm as a reference. Using a modulated UV LED as a light source and narrowband filters to select the desired spectral bands, a simple detection system was constructed that was specifically targeted at formaldehyde. A minimum detectable absorbance of 4.5 × 10-5 AU was estimated (as ΔI/I0), corresponding to a limit of detection of approximately 6.6 ppm for a 195mm gas cell, with a response time of 20s. However, thermally-induced drift in the LED spectral output caused this to deteriorate over longer time periods to around 30 ppm or 2 × 10-4 AU.","URL":"http://dx.doi.org/10.1117/12.2052460","DOI":"10.1117/12.2052460","author":[{"family":"Davenport","given":"J. J."},{"family":"Hodgkinson","given":"J."},{"family":"Saffell","given":"J. R."},{"family":"Tatam","given":"R. P."}],"issued":{"date-parts":[["2014"]]},"accessed":{"date-parts":[["2015",4,23]]}}}],"schema":"https://github.com/citation-style-language/schema/raw/master/csl-citation.json"} </w:instrText>
      </w:r>
      <w:r w:rsidR="00E80C9A">
        <w:rPr>
          <w:rFonts w:eastAsia="GulliverRM"/>
          <w:color w:val="000000"/>
          <w:sz w:val="22"/>
          <w:szCs w:val="22"/>
          <w:lang w:eastAsia="zh-CN"/>
        </w:rPr>
        <w:fldChar w:fldCharType="separate"/>
      </w:r>
      <w:r w:rsidR="00925DB8" w:rsidRPr="00925DB8">
        <w:rPr>
          <w:sz w:val="22"/>
        </w:rPr>
        <w:t>[16]</w:t>
      </w:r>
      <w:r w:rsidR="00E80C9A">
        <w:rPr>
          <w:rFonts w:eastAsia="GulliverRM"/>
          <w:color w:val="000000"/>
          <w:sz w:val="22"/>
          <w:szCs w:val="22"/>
          <w:lang w:eastAsia="zh-CN"/>
        </w:rPr>
        <w:fldChar w:fldCharType="end"/>
      </w:r>
      <w:r w:rsidR="00E80C9A">
        <w:rPr>
          <w:rFonts w:eastAsia="GulliverRM"/>
          <w:color w:val="000000"/>
          <w:sz w:val="22"/>
          <w:szCs w:val="22"/>
          <w:lang w:eastAsia="zh-CN"/>
        </w:rPr>
        <w:t xml:space="preserve"> </w:t>
      </w:r>
      <w:r w:rsidR="00F52BB1" w:rsidRPr="00E80C9A">
        <w:rPr>
          <w:rFonts w:eastAsia="GulliverRM"/>
          <w:color w:val="000000"/>
          <w:sz w:val="22"/>
          <w:szCs w:val="22"/>
          <w:lang w:eastAsia="zh-CN"/>
        </w:rPr>
        <w:t>described a simple method for H</w:t>
      </w:r>
      <w:r w:rsidR="00F52BB1" w:rsidRPr="00E80C9A">
        <w:rPr>
          <w:rFonts w:eastAsia="GulliverRM"/>
          <w:color w:val="000000"/>
          <w:sz w:val="22"/>
          <w:szCs w:val="22"/>
          <w:vertAlign w:val="subscript"/>
          <w:lang w:eastAsia="zh-CN"/>
        </w:rPr>
        <w:t>2</w:t>
      </w:r>
      <w:r w:rsidR="00F52BB1" w:rsidRPr="00E80C9A">
        <w:rPr>
          <w:rFonts w:eastAsia="GulliverRM"/>
          <w:color w:val="000000"/>
          <w:sz w:val="22"/>
          <w:szCs w:val="22"/>
          <w:lang w:eastAsia="zh-CN"/>
        </w:rPr>
        <w:t xml:space="preserve">CO detection using </w:t>
      </w:r>
      <w:r w:rsidR="00F52BB1" w:rsidRPr="00E80C9A">
        <w:rPr>
          <w:sz w:val="22"/>
          <w:szCs w:val="22"/>
          <w:lang w:eastAsia="zh-CN"/>
        </w:rPr>
        <w:t>low resolution non-dispersive UV absorption spectroscopy</w:t>
      </w:r>
      <w:r>
        <w:rPr>
          <w:sz w:val="22"/>
          <w:szCs w:val="22"/>
          <w:lang w:eastAsia="zh-CN"/>
        </w:rPr>
        <w:t>. In this method, a 340-</w:t>
      </w:r>
      <w:r w:rsidR="00E80C9A" w:rsidRPr="00E80C9A">
        <w:rPr>
          <w:sz w:val="22"/>
          <w:szCs w:val="22"/>
          <w:lang w:eastAsia="zh-CN"/>
        </w:rPr>
        <w:t>nm U</w:t>
      </w:r>
      <w:r>
        <w:rPr>
          <w:sz w:val="22"/>
          <w:szCs w:val="22"/>
          <w:lang w:eastAsia="zh-CN"/>
        </w:rPr>
        <w:t>V LED was collimated into a 195-</w:t>
      </w:r>
      <w:r w:rsidR="00E80C9A" w:rsidRPr="00E80C9A">
        <w:rPr>
          <w:sz w:val="22"/>
          <w:szCs w:val="22"/>
          <w:lang w:eastAsia="zh-CN"/>
        </w:rPr>
        <w:t xml:space="preserve">mm gas cell to achieve a </w:t>
      </w:r>
      <w:r w:rsidR="00540355">
        <w:rPr>
          <w:sz w:val="22"/>
          <w:szCs w:val="22"/>
          <w:lang w:eastAsia="zh-CN"/>
        </w:rPr>
        <w:t xml:space="preserve">MDL </w:t>
      </w:r>
      <w:r w:rsidR="00E80C9A" w:rsidRPr="00E80C9A">
        <w:rPr>
          <w:sz w:val="22"/>
          <w:szCs w:val="22"/>
          <w:lang w:eastAsia="zh-CN"/>
        </w:rPr>
        <w:t>of ~6.6 ppm with a response time of 20 sec.</w:t>
      </w:r>
      <w:r w:rsidR="00E12F01">
        <w:rPr>
          <w:sz w:val="22"/>
          <w:szCs w:val="22"/>
          <w:lang w:eastAsia="zh-CN"/>
        </w:rPr>
        <w:t xml:space="preserve"> </w:t>
      </w:r>
      <w:r w:rsidR="007C7D3B" w:rsidRPr="00F52BB1">
        <w:rPr>
          <w:sz w:val="22"/>
          <w:szCs w:val="22"/>
          <w:lang w:eastAsia="zh-CN"/>
        </w:rPr>
        <w:t xml:space="preserve">A cantilever enhanced </w:t>
      </w:r>
      <w:proofErr w:type="spellStart"/>
      <w:r w:rsidR="007C7D3B" w:rsidRPr="00F52BB1">
        <w:rPr>
          <w:sz w:val="22"/>
          <w:szCs w:val="22"/>
          <w:lang w:eastAsia="zh-CN"/>
        </w:rPr>
        <w:t>photoacoustic</w:t>
      </w:r>
      <w:proofErr w:type="spellEnd"/>
      <w:r w:rsidR="007C7D3B" w:rsidRPr="00F52BB1">
        <w:rPr>
          <w:sz w:val="22"/>
          <w:szCs w:val="22"/>
          <w:lang w:eastAsia="zh-CN"/>
        </w:rPr>
        <w:t xml:space="preserve"> spectrometer was developed to measure H</w:t>
      </w:r>
      <w:r w:rsidR="007C7D3B" w:rsidRPr="00F52BB1">
        <w:rPr>
          <w:sz w:val="22"/>
          <w:szCs w:val="22"/>
          <w:vertAlign w:val="subscript"/>
          <w:lang w:eastAsia="zh-CN"/>
        </w:rPr>
        <w:t>2</w:t>
      </w:r>
      <w:r w:rsidR="007C7D3B" w:rsidRPr="00F52BB1">
        <w:rPr>
          <w:sz w:val="22"/>
          <w:szCs w:val="22"/>
          <w:lang w:eastAsia="zh-CN"/>
        </w:rPr>
        <w:t>CO from 1772 to 1777 cm</w:t>
      </w:r>
      <w:r w:rsidR="007C7D3B" w:rsidRPr="00F52BB1">
        <w:rPr>
          <w:sz w:val="22"/>
          <w:szCs w:val="22"/>
          <w:vertAlign w:val="superscript"/>
          <w:lang w:eastAsia="zh-CN"/>
        </w:rPr>
        <w:t>-1</w:t>
      </w:r>
      <w:r w:rsidR="007C7D3B" w:rsidRPr="00F52BB1">
        <w:rPr>
          <w:sz w:val="22"/>
          <w:szCs w:val="22"/>
          <w:lang w:eastAsia="zh-CN"/>
        </w:rPr>
        <w:t xml:space="preserve"> using a mid-infrared quantum cascade laser (QCL) </w:t>
      </w:r>
      <w:r w:rsidR="007C7D3B" w:rsidRPr="00F52BB1">
        <w:rPr>
          <w:sz w:val="22"/>
          <w:szCs w:val="22"/>
          <w:lang w:eastAsia="zh-CN"/>
        </w:rPr>
        <w:fldChar w:fldCharType="begin"/>
      </w:r>
      <w:r w:rsidR="00925DB8">
        <w:rPr>
          <w:sz w:val="22"/>
          <w:szCs w:val="22"/>
          <w:lang w:eastAsia="zh-CN"/>
        </w:rPr>
        <w:instrText xml:space="preserve"> ADDIN ZOTERO_ITEM CSL_CITATION {"citationID":"29d5fnf2ua","properties":{"formattedCitation":"[17]","plainCitation":"[17]"},"citationItems":[{"id":1468,"uris":["http://zotero.org/users/1709765/items/VSIJ3E38"],"uri":["http://zotero.org/users/1709765/items/VSIJ3E38"],"itemData":{"id":1468,"type":"article-journal","title":"Sub-ppb detection of formaldehyde with cantilever enhanced photoacoustic spectroscopy using quantum cascade laser source","container-title":"Applied Physics B","page":"603-610","volume":"111","issue":"4","source":"link.springer.com","abstract":"A novel cantilever enhanced photoacoustic spectrometer with mid-infrared quantum cascade laser was applied for selective and sensitive formaldehyde (CH2O) gas measurement. The spectrum of formaldehyde was measured from 1,772 to 1,777 cm−1 by tuning the laser with a spectral resolution of 0.018 cm−1. The band at 1,773.959 cm−1 was selected for data analysis, at which position the laser emitted 47 mW. In univariate measurement, the detection limit (3σ, 0.951 s) and the normalized noise equivalent absorption coefficient (3σ) for amplitude modulation (AM) were 1.6 ppbv and 7.32 × 10−10 W cm−1 (Hz)−1/2 and for wavelength modulation (WM) 1.3 ppbv and 6.04 × 10−10 W cm−1 (Hz)−1/2. In multivariate measurement, the detection limit (3σ) can be as low as 901 pptv (1,773.833–1,774.085 cm−1, 15 spectral points each 0.951 s) for AM and 623 pptv (1,773.743–1,774.265 cm−1, 30 spectral points each 0.951 s) for WM. Because measurement time increases in multivariate measurement, its application is justified only when interferents need to be resolved. Potential improvements of the system are discussed.","DOI":"10.1007/s00340-013-5379-4","ISSN":"0946-2171, 1432-0649","journalAbbreviation":"Appl. Phys. B","language":"en","author":[{"family":"Hirschmann","given":"C. B."},{"family":"Lehtinen","given":"J."},{"family":"Uotila","given":"J."},{"family":"Ojala","given":"S."},{"family":"Keiski","given":"R. L."}],"issued":{"date-parts":[["2013",3,13]]},"accessed":{"date-parts":[["2015",4,23]]}}}],"schema":"https://github.com/citation-style-language/schema/raw/master/csl-citation.json"} </w:instrText>
      </w:r>
      <w:r w:rsidR="007C7D3B" w:rsidRPr="00F52BB1">
        <w:rPr>
          <w:sz w:val="22"/>
          <w:szCs w:val="22"/>
          <w:lang w:eastAsia="zh-CN"/>
        </w:rPr>
        <w:fldChar w:fldCharType="separate"/>
      </w:r>
      <w:r w:rsidR="00925DB8" w:rsidRPr="00925DB8">
        <w:rPr>
          <w:sz w:val="22"/>
        </w:rPr>
        <w:t>[17]</w:t>
      </w:r>
      <w:r w:rsidR="007C7D3B" w:rsidRPr="00F52BB1">
        <w:rPr>
          <w:sz w:val="22"/>
          <w:szCs w:val="22"/>
          <w:lang w:eastAsia="zh-CN"/>
        </w:rPr>
        <w:fldChar w:fldCharType="end"/>
      </w:r>
      <w:r w:rsidR="007C7D3B" w:rsidRPr="00F52BB1">
        <w:rPr>
          <w:sz w:val="22"/>
          <w:szCs w:val="22"/>
          <w:lang w:eastAsia="zh-CN"/>
        </w:rPr>
        <w:t xml:space="preserve">. By detecting </w:t>
      </w:r>
      <w:r w:rsidR="00540355">
        <w:rPr>
          <w:sz w:val="22"/>
          <w:szCs w:val="22"/>
          <w:lang w:eastAsia="zh-CN"/>
        </w:rPr>
        <w:t>an</w:t>
      </w:r>
      <w:r w:rsidR="007C7D3B" w:rsidRPr="00F52BB1">
        <w:rPr>
          <w:sz w:val="22"/>
          <w:szCs w:val="22"/>
          <w:lang w:eastAsia="zh-CN"/>
        </w:rPr>
        <w:t xml:space="preserve"> absorption </w:t>
      </w:r>
      <w:r w:rsidR="00540355">
        <w:rPr>
          <w:sz w:val="22"/>
          <w:szCs w:val="22"/>
          <w:lang w:eastAsia="zh-CN"/>
        </w:rPr>
        <w:t>line</w:t>
      </w:r>
      <w:r w:rsidR="007C7D3B" w:rsidRPr="00F52BB1">
        <w:rPr>
          <w:sz w:val="22"/>
          <w:szCs w:val="22"/>
          <w:lang w:eastAsia="zh-CN"/>
        </w:rPr>
        <w:t xml:space="preserve"> at 1773.96 cm</w:t>
      </w:r>
      <w:r w:rsidR="007C7D3B" w:rsidRPr="00F52BB1">
        <w:rPr>
          <w:sz w:val="22"/>
          <w:szCs w:val="22"/>
          <w:vertAlign w:val="superscript"/>
          <w:lang w:eastAsia="zh-CN"/>
        </w:rPr>
        <w:t>-1</w:t>
      </w:r>
      <w:r w:rsidR="007C7D3B" w:rsidRPr="00F52BB1">
        <w:rPr>
          <w:sz w:val="22"/>
          <w:szCs w:val="22"/>
          <w:lang w:eastAsia="zh-CN"/>
        </w:rPr>
        <w:t xml:space="preserve">, the </w:t>
      </w:r>
      <w:r w:rsidR="00540355">
        <w:rPr>
          <w:sz w:val="22"/>
          <w:szCs w:val="22"/>
          <w:lang w:eastAsia="zh-CN"/>
        </w:rPr>
        <w:t>MDL</w:t>
      </w:r>
      <w:r w:rsidR="007C7D3B" w:rsidRPr="00F52BB1">
        <w:rPr>
          <w:sz w:val="22"/>
          <w:szCs w:val="22"/>
          <w:lang w:eastAsia="zh-CN"/>
        </w:rPr>
        <w:t xml:space="preserve"> and the normalized noise equivalent absorption (NNEA) coefficient </w:t>
      </w:r>
      <w:r w:rsidR="00540355">
        <w:rPr>
          <w:sz w:val="22"/>
          <w:szCs w:val="22"/>
          <w:lang w:eastAsia="zh-CN"/>
        </w:rPr>
        <w:t>using</w:t>
      </w:r>
      <w:r w:rsidR="007C7D3B" w:rsidRPr="00F52BB1">
        <w:rPr>
          <w:sz w:val="22"/>
          <w:szCs w:val="22"/>
          <w:lang w:eastAsia="zh-CN"/>
        </w:rPr>
        <w:t xml:space="preserve"> wavelength modulation were 1.3 ppb and 6.04×10</w:t>
      </w:r>
      <w:r w:rsidR="007C7D3B" w:rsidRPr="00F52BB1">
        <w:rPr>
          <w:sz w:val="22"/>
          <w:szCs w:val="22"/>
          <w:vertAlign w:val="superscript"/>
          <w:lang w:eastAsia="zh-CN"/>
        </w:rPr>
        <w:t>-10</w:t>
      </w:r>
      <w:r w:rsidR="007C7D3B" w:rsidRPr="00F52BB1">
        <w:rPr>
          <w:sz w:val="22"/>
          <w:szCs w:val="22"/>
          <w:lang w:eastAsia="zh-CN"/>
        </w:rPr>
        <w:t xml:space="preserve"> W cm</w:t>
      </w:r>
      <w:r w:rsidR="007C7D3B" w:rsidRPr="00F52BB1">
        <w:rPr>
          <w:sz w:val="22"/>
          <w:szCs w:val="22"/>
          <w:vertAlign w:val="superscript"/>
          <w:lang w:eastAsia="zh-CN"/>
        </w:rPr>
        <w:t>-1</w:t>
      </w:r>
      <w:r w:rsidR="007C7D3B" w:rsidRPr="00F52BB1">
        <w:rPr>
          <w:sz w:val="22"/>
          <w:szCs w:val="22"/>
          <w:lang w:eastAsia="zh-CN"/>
        </w:rPr>
        <w:t xml:space="preserve"> Hz</w:t>
      </w:r>
      <w:r w:rsidR="007C7D3B" w:rsidRPr="00F52BB1">
        <w:rPr>
          <w:sz w:val="22"/>
          <w:szCs w:val="22"/>
          <w:vertAlign w:val="superscript"/>
          <w:lang w:eastAsia="zh-CN"/>
        </w:rPr>
        <w:t>-1/2</w:t>
      </w:r>
      <w:r w:rsidR="007C7D3B" w:rsidRPr="00F52BB1">
        <w:rPr>
          <w:sz w:val="22"/>
          <w:szCs w:val="22"/>
          <w:lang w:eastAsia="zh-CN"/>
        </w:rPr>
        <w:t>, respectively.</w:t>
      </w:r>
      <w:r w:rsidR="00E12F01">
        <w:rPr>
          <w:sz w:val="22"/>
          <w:szCs w:val="22"/>
          <w:lang w:eastAsia="zh-CN"/>
        </w:rPr>
        <w:t xml:space="preserve"> </w:t>
      </w:r>
      <w:r w:rsidR="00E12F01">
        <w:rPr>
          <w:rFonts w:eastAsia="GulliverRM"/>
          <w:color w:val="000000"/>
          <w:sz w:val="22"/>
          <w:szCs w:val="22"/>
          <w:lang w:eastAsia="zh-CN"/>
        </w:rPr>
        <w:t>Tunable diode laser absorption spectroscopy (TDLAS) based H</w:t>
      </w:r>
      <w:r w:rsidR="00E12F01" w:rsidRPr="00E12F01">
        <w:rPr>
          <w:rFonts w:eastAsia="GulliverRM"/>
          <w:color w:val="000000"/>
          <w:sz w:val="22"/>
          <w:szCs w:val="22"/>
          <w:vertAlign w:val="subscript"/>
          <w:lang w:eastAsia="zh-CN"/>
        </w:rPr>
        <w:t>2</w:t>
      </w:r>
      <w:r w:rsidR="00E12F01">
        <w:rPr>
          <w:rFonts w:eastAsia="GulliverRM"/>
          <w:color w:val="000000"/>
          <w:sz w:val="22"/>
          <w:szCs w:val="22"/>
          <w:lang w:eastAsia="zh-CN"/>
        </w:rPr>
        <w:t xml:space="preserve">CO sensor development and its application for atmospheric monitoring have been pioneered by Tittel et al. since 1997 using difference frequency generation (DFG) </w:t>
      </w:r>
      <w:r w:rsidR="00C817CD">
        <w:rPr>
          <w:rFonts w:eastAsia="GulliverRM"/>
          <w:color w:val="000000"/>
          <w:sz w:val="22"/>
          <w:szCs w:val="22"/>
          <w:lang w:eastAsia="zh-CN"/>
        </w:rPr>
        <w:t xml:space="preserve">based </w:t>
      </w:r>
      <w:r w:rsidR="00E12F01">
        <w:rPr>
          <w:rFonts w:eastAsia="GulliverRM"/>
          <w:color w:val="000000"/>
          <w:sz w:val="22"/>
          <w:szCs w:val="22"/>
          <w:lang w:eastAsia="zh-CN"/>
        </w:rPr>
        <w:t xml:space="preserve">laser </w:t>
      </w:r>
      <w:r w:rsidR="00C817CD">
        <w:rPr>
          <w:rFonts w:eastAsia="GulliverRM"/>
          <w:color w:val="000000"/>
          <w:sz w:val="22"/>
          <w:szCs w:val="22"/>
          <w:lang w:eastAsia="zh-CN"/>
        </w:rPr>
        <w:t>sources</w:t>
      </w:r>
      <w:r w:rsidR="00540355">
        <w:rPr>
          <w:rFonts w:eastAsia="GulliverRM"/>
          <w:color w:val="000000"/>
          <w:sz w:val="22"/>
          <w:szCs w:val="22"/>
          <w:lang w:eastAsia="zh-CN"/>
        </w:rPr>
        <w:t xml:space="preserve"> </w:t>
      </w:r>
      <w:r w:rsidR="00E12F01">
        <w:rPr>
          <w:rFonts w:eastAsia="GulliverRM"/>
          <w:color w:val="000000"/>
          <w:sz w:val="22"/>
          <w:szCs w:val="22"/>
          <w:lang w:eastAsia="zh-CN"/>
        </w:rPr>
        <w:fldChar w:fldCharType="begin"/>
      </w:r>
      <w:r w:rsidR="00925DB8">
        <w:rPr>
          <w:rFonts w:eastAsia="GulliverRM"/>
          <w:color w:val="000000"/>
          <w:sz w:val="22"/>
          <w:szCs w:val="22"/>
          <w:lang w:eastAsia="zh-CN"/>
        </w:rPr>
        <w:instrText xml:space="preserve"> ADDIN ZOTERO_ITEM CSL_CITATION {"citationID":"27f3vpv70l","properties":{"formattedCitation":"{\\rtf [18\\uc0\\u8211{}21]}","plainCitation":"[18–21]"},"citationItems":[{"id":1522,"uris":["http://zotero.org/users/1709765/items/2HZSU8T3"],"uri":["http://zotero.org/users/1709765/items/2HZSU8T3"],"itemData":{"id":1522,"type":"article-journal","title":"Detection of formaldehyde using mid-infrared difference-frequency generation","container-title":"Applied Physics B","page":"771-774","volume":"65","issue":"6","source":"link.springer.com","abstract":"(PPLN) is reported. Minimum detectable concentration of 30 ppb was achieved with a compact, portable room-temperature gas sensor configured for formaldehyde (H2CO) detection. This sensitivity, coupled with high selectivity and long term stability, is sufficient for various environmental applications.","DOI":"10.1007/s003400050344","ISSN":"0946-2171, 1432-0649","journalAbbreviation":"Appl Phys B","language":"en","author":[{"family":"Mine","given":"Y."},{"family":"Melander","given":"N."},{"family":"Richter","given":"D."},{"family":"Lancaster","given":"D. G."},{"family":"Petrov","given":"K. P."},{"family":"Curl","given":"R. F."},{"family":"Tittel","given":"F. K."}],"issued":{"date-parts":[["1997",12,1]]},"accessed":{"date-parts":[["2015",4,24]]}},"label":"page"},{"id":1525,"uris":["http://zotero.org/users/1709765/items/XFBN6UDX"],"uri":["http://zotero.org/users/1709765/items/XFBN6UDX"],"itemData":{"id":1525,"type":"article-journal","title":"Field intercomparison of a novel optical sensor for formaldehyde quantification","container-title":"Geophysical Research Letters","page":"2093-2096","volume":"27","issue":"14","source":"PubMed","abstract":"A one-week in situ intercomparison campaign was completed on the Rice University campus for measuring HCHO using three different techniques, including a novel optical sensor based on difference frequency generation (DFG) operating at room temperature. Two chemical derivatization methods, 2,4-dinitrophenylhydrazine (DNPH) and o-(2,3,4,5,6-pentafluorobenzyl) hydroxylamine (PFBHA), were deployed during the daylight hours for three- to four-hour time-integrated samples. A real-time optical sensor based on laser absorption spectroscopy was operated simultaneously, including nighttime hours. This tunable spectroscopic source based on difference frequency mixing of two fiber-amplified diode lasers in periodically poled LiNb03 (PPLN) was operated at 3.5315 micrometers (2831.64 cm 1) to access a strong HCHO ro-vibrational transition free of interferences from other species. The results showed a bias of -1.7 and -1.2 ppbv and a gross error of 2.6 and 1.5 ppbv for DNPH and PFBHA measurements, respectively, compared with DFG measurements. These results validate the DFG sensor for time-resolved measurements of HCHO in urban areas.","ISSN":"0094-8276","note":"PMID: 11760771","journalAbbreviation":"Geophys Res Lett","language":"eng","author":[{"family":"Friedfeld","given":"S."},{"family":"Fraser","given":"M."},{"family":"Lancaster","given":"D."},{"family":"Leleux","given":"D."},{"family":"Rehle","given":"D."},{"family":"Tittel","given":"F."}],"issued":{"date-parts":[["2000",7,15]]},"PMID":"11760771"},"label":"page"},{"id":1527,"uris":["http://zotero.org/users/1709765/items/F2EJJGS3"],"uri":["http://zotero.org/users/1709765/items/F2EJJGS3"],"itemData":{"id":1527,"type":"article-journal","title":"Difference-frequency-based tunable absorption spectrometer for detection of atmospheric formaldehyde","container-title":"Applied Optics","page":"4436-4443","volume":"39","issue":"24","source":"PubMed","abstract":"High-sensitivity detection of formaldehyde (CH2O) at 3.5315 micrometers (2831.64 cm-1) is reported with a diode-laser-pumped, fiber-coupled, periodically poled LiNbO3 spectroscopic source. This source replaced the Pb-salt diode laser Dewar assembly of an existing tunable diode-laser absorption spectrometer designed for ultrasensitive detection of CH2O. Spectra are recorded with 2f-modulation spectroscopy and zero-air rapid background subtraction. Initial measurements reported here, determined from multiple measurements of a flowing 7.7 parts per billion by volume (ppbv, parts in 10(9)) CH2O in air mixture, indicate replicate precisions as low as 0.24 ppbv.","ISSN":"0003-6935","note":"PMID: 11543547","journalAbbreviation":"Appl Opt","language":"eng","author":[{"family":"Lancaster","given":"D. G."},{"family":"Fried","given":"A."},{"family":"Wert","given":"B."},{"family":"Henry","given":"B."},{"family":"Tittel","given":"F. K."}],"issued":{"date-parts":[["2000",8,20]]},"PMID":"11543547"},"label":"page"},{"id":1529,"uris":["http://zotero.org/users/1709765/items/PNSTN52M"],"uri":["http://zotero.org/users/1709765/items/PNSTN52M"],"itemData":{"id":1529,"type":"article-journal","title":"Ambient formaldehyde detection with a laser spectrometer based on difference-frequency generation in PPLN","container-title":"Applied Physics. B, Lasers and Optics","page":"947-952","volume":"72","issue":"8","source":"PubMed","abstract":"A laser spectrometer based on difference-frequency generation in periodically poled LiNbO3 (PPLN) has been used to quantify atmospheric formaldehyde with a detection limit of 0.32 parts per billion in a given volume (ppbV) using specifically developed data-processing techniques. With state-of-the-art fiber-coupled diode-laser pump sources at 1083 nm and 1561 nm, difference-frequency radiation has been generated in the 3.53-micrometers (2832-cm-1) spectral region. Formaldehyde in ambient air in the 1- to 10-ppb V range has been detected continuously for nine and five days at two separate field sites in the Greater Houston area operated by the Texas Natural Resource Conservation Commission (TNRCC) and the Houston Regional Monitoring Corporation (HRM). The acquired spectroscopic data are compared with results obtained by a well-established wet-chemical o-(2,3,4,5,6-pentafluorobenzyl) hydroxylamine (PFBHA) technique.","ISSN":"0946-2171","note":"PMID: 12484352","journalAbbreviation":"Appl Phys B","language":"eng","author":[{"family":"Rehle","given":"D."},{"family":"Leleux","given":"D."},{"family":"Erdelyi","given":"M."},{"family":"Tittel","given":"F."},{"family":"Fraser","given":"M."},{"family":"Friedfeld","given":"S."}],"issued":{"date-parts":[["2001"]]},"PMID":"12484352"},"label":"page"}],"schema":"https://github.com/citation-style-language/schema/raw/master/csl-citation.json"} </w:instrText>
      </w:r>
      <w:r w:rsidR="00E12F01">
        <w:rPr>
          <w:rFonts w:eastAsia="GulliverRM"/>
          <w:color w:val="000000"/>
          <w:sz w:val="22"/>
          <w:szCs w:val="22"/>
          <w:lang w:eastAsia="zh-CN"/>
        </w:rPr>
        <w:fldChar w:fldCharType="separate"/>
      </w:r>
      <w:r w:rsidR="00925DB8" w:rsidRPr="00925DB8">
        <w:rPr>
          <w:sz w:val="22"/>
        </w:rPr>
        <w:t>[18–21]</w:t>
      </w:r>
      <w:r w:rsidR="00E12F01">
        <w:rPr>
          <w:rFonts w:eastAsia="GulliverRM"/>
          <w:color w:val="000000"/>
          <w:sz w:val="22"/>
          <w:szCs w:val="22"/>
          <w:lang w:eastAsia="zh-CN"/>
        </w:rPr>
        <w:fldChar w:fldCharType="end"/>
      </w:r>
      <w:r w:rsidR="00E12F01">
        <w:rPr>
          <w:rFonts w:eastAsia="GulliverRM"/>
          <w:color w:val="000000"/>
          <w:sz w:val="22"/>
          <w:szCs w:val="22"/>
          <w:lang w:eastAsia="zh-CN"/>
        </w:rPr>
        <w:t xml:space="preserve">. </w:t>
      </w:r>
      <w:r w:rsidR="009F5AEF">
        <w:rPr>
          <w:rFonts w:eastAsia="GulliverRM"/>
          <w:color w:val="000000"/>
          <w:sz w:val="22"/>
          <w:szCs w:val="22"/>
          <w:lang w:eastAsia="zh-CN"/>
        </w:rPr>
        <w:t xml:space="preserve">Similar TDLAS systems </w:t>
      </w:r>
      <w:r w:rsidR="00925DB8">
        <w:rPr>
          <w:rFonts w:eastAsia="GulliverRM"/>
          <w:color w:val="000000"/>
          <w:sz w:val="22"/>
          <w:szCs w:val="22"/>
          <w:lang w:eastAsia="zh-CN"/>
        </w:rPr>
        <w:t xml:space="preserve">using a </w:t>
      </w:r>
      <w:proofErr w:type="spellStart"/>
      <w:r w:rsidR="00925DB8">
        <w:rPr>
          <w:rFonts w:eastAsia="GulliverRM"/>
          <w:color w:val="000000"/>
          <w:sz w:val="22"/>
          <w:szCs w:val="22"/>
          <w:lang w:eastAsia="zh-CN"/>
        </w:rPr>
        <w:t>multipass</w:t>
      </w:r>
      <w:proofErr w:type="spellEnd"/>
      <w:r w:rsidR="00925DB8">
        <w:rPr>
          <w:rFonts w:eastAsia="GulliverRM"/>
          <w:color w:val="000000"/>
          <w:sz w:val="22"/>
          <w:szCs w:val="22"/>
          <w:lang w:eastAsia="zh-CN"/>
        </w:rPr>
        <w:t xml:space="preserve"> cell (~100</w:t>
      </w:r>
      <w:r w:rsidR="00E94151">
        <w:rPr>
          <w:rFonts w:eastAsia="GulliverRM"/>
          <w:color w:val="000000"/>
          <w:sz w:val="22"/>
          <w:szCs w:val="22"/>
          <w:lang w:eastAsia="zh-CN"/>
        </w:rPr>
        <w:t>-</w:t>
      </w:r>
      <w:r w:rsidR="00925DB8">
        <w:rPr>
          <w:rFonts w:eastAsia="GulliverRM"/>
          <w:color w:val="000000"/>
          <w:sz w:val="22"/>
          <w:szCs w:val="22"/>
          <w:lang w:eastAsia="zh-CN"/>
        </w:rPr>
        <w:t xml:space="preserve">m path length) </w:t>
      </w:r>
      <w:r w:rsidR="009F5AEF">
        <w:rPr>
          <w:rFonts w:eastAsia="GulliverRM"/>
          <w:color w:val="000000"/>
          <w:sz w:val="22"/>
          <w:szCs w:val="22"/>
          <w:lang w:eastAsia="zh-CN"/>
        </w:rPr>
        <w:t xml:space="preserve">developed by Fried et al. </w:t>
      </w:r>
      <w:r w:rsidR="00925DB8">
        <w:rPr>
          <w:rFonts w:eastAsia="GulliverRM"/>
          <w:color w:val="000000"/>
          <w:sz w:val="22"/>
          <w:szCs w:val="22"/>
          <w:lang w:eastAsia="zh-CN"/>
        </w:rPr>
        <w:fldChar w:fldCharType="begin"/>
      </w:r>
      <w:r w:rsidR="00925DB8">
        <w:rPr>
          <w:rFonts w:eastAsia="GulliverRM"/>
          <w:color w:val="000000"/>
          <w:sz w:val="22"/>
          <w:szCs w:val="22"/>
          <w:lang w:eastAsia="zh-CN"/>
        </w:rPr>
        <w:instrText xml:space="preserve"> ADDIN ZOTERO_ITEM CSL_CITATION {"citationID":"wJBulFqW","properties":{"unsorted":true,"formattedCitation":"[22]","plainCitation":"[22]"},"citationItems":[{"id":1532,"uris":["http://zotero.org/users/1709765/items/TMC7VD2H"],"uri":["http://zotero.org/users/1709765/items/TMC7VD2H"],"itemData":{"id":1532,"type":"article-journal","title":"Tunable diode laser measurements of formaldehyde during the TOPSE 2000 study: Distributions, trends, and model comparisons","container-title":"Journal of Geophysical Research","volume":"108","issue":"D4","source":"CrossRef","URL":"http://doi.wiley.com/10.1029/2002JD002208","DOI":"10.1029/2002JD002208","ISSN":"0148-0227","shortTitle":"Tunable diode laser measurements of formaldehyde during the TOPSE 2000 study","language":"en","author":[{"family":"Fried","given":"Alan"}],"issued":{"date-parts":[["2003"]]},"accessed":{"date-parts":[["2015",4,24]]}},"label":"page"}],"schema":"https://github.com/citation-style-language/schema/raw/master/csl-citation.json"} </w:instrText>
      </w:r>
      <w:r w:rsidR="00925DB8">
        <w:rPr>
          <w:rFonts w:eastAsia="GulliverRM"/>
          <w:color w:val="000000"/>
          <w:sz w:val="22"/>
          <w:szCs w:val="22"/>
          <w:lang w:eastAsia="zh-CN"/>
        </w:rPr>
        <w:fldChar w:fldCharType="separate"/>
      </w:r>
      <w:r w:rsidR="00925DB8" w:rsidRPr="00925DB8">
        <w:rPr>
          <w:sz w:val="22"/>
        </w:rPr>
        <w:t>[22]</w:t>
      </w:r>
      <w:r w:rsidR="00925DB8">
        <w:rPr>
          <w:rFonts w:eastAsia="GulliverRM"/>
          <w:color w:val="000000"/>
          <w:sz w:val="22"/>
          <w:szCs w:val="22"/>
          <w:lang w:eastAsia="zh-CN"/>
        </w:rPr>
        <w:fldChar w:fldCharType="end"/>
      </w:r>
      <w:r w:rsidR="00925DB8">
        <w:rPr>
          <w:rFonts w:eastAsia="GulliverRM"/>
          <w:color w:val="000000"/>
          <w:sz w:val="22"/>
          <w:szCs w:val="22"/>
          <w:lang w:eastAsia="zh-CN"/>
        </w:rPr>
        <w:t xml:space="preserve"> </w:t>
      </w:r>
      <w:r w:rsidR="009F5AEF">
        <w:rPr>
          <w:rFonts w:eastAsia="GulliverRM"/>
          <w:color w:val="000000"/>
          <w:sz w:val="22"/>
          <w:szCs w:val="22"/>
          <w:lang w:eastAsia="zh-CN"/>
        </w:rPr>
        <w:t xml:space="preserve">and Wert et al. </w:t>
      </w:r>
      <w:r w:rsidR="00925DB8">
        <w:rPr>
          <w:rFonts w:eastAsia="GulliverRM"/>
          <w:color w:val="000000"/>
          <w:sz w:val="22"/>
          <w:szCs w:val="22"/>
          <w:lang w:eastAsia="zh-CN"/>
        </w:rPr>
        <w:fldChar w:fldCharType="begin"/>
      </w:r>
      <w:r w:rsidR="00925DB8">
        <w:rPr>
          <w:rFonts w:eastAsia="GulliverRM"/>
          <w:color w:val="000000"/>
          <w:sz w:val="22"/>
          <w:szCs w:val="22"/>
          <w:lang w:eastAsia="zh-CN"/>
        </w:rPr>
        <w:instrText xml:space="preserve"> ADDIN ZOTERO_ITEM CSL_CITATION {"citationID":"2a36ln55qf","properties":{"formattedCitation":"[23]","plainCitation":"[23]"},"citationItems":[{"id":1534,"uris":["http://zotero.org/users/1709765/items/PM55HJZI"],"uri":["http://zotero.org/users/1709765/items/PM55HJZI"],"itemData":{"id":1534,"type":"article-journal","title":"Signatures of terminal alkene oxidation in airborne formaldehyde measurements during TexAQS 2000","container-title":"Journal of Geophysical Research","volume":"108","issue":"D3","source":"CrossRef","URL":"http://doi.wiley.com/10.1029/2002JD002502","DOI":"10.1029/2002JD002502","ISSN":"0148-0227","language":"en","author":[{"family":"Wert","given":"B. P."}],"issued":{"date-parts":[["2003"]]},"accessed":{"date-parts":[["2015",4,24]]}}}],"schema":"https://github.com/citation-style-language/schema/raw/master/csl-citation.json"} </w:instrText>
      </w:r>
      <w:r w:rsidR="00925DB8">
        <w:rPr>
          <w:rFonts w:eastAsia="GulliverRM"/>
          <w:color w:val="000000"/>
          <w:sz w:val="22"/>
          <w:szCs w:val="22"/>
          <w:lang w:eastAsia="zh-CN"/>
        </w:rPr>
        <w:fldChar w:fldCharType="separate"/>
      </w:r>
      <w:r w:rsidR="00925DB8" w:rsidRPr="00925DB8">
        <w:rPr>
          <w:sz w:val="22"/>
        </w:rPr>
        <w:t>[23]</w:t>
      </w:r>
      <w:r w:rsidR="00925DB8">
        <w:rPr>
          <w:rFonts w:eastAsia="GulliverRM"/>
          <w:color w:val="000000"/>
          <w:sz w:val="22"/>
          <w:szCs w:val="22"/>
          <w:lang w:eastAsia="zh-CN"/>
        </w:rPr>
        <w:fldChar w:fldCharType="end"/>
      </w:r>
      <w:r w:rsidR="00925DB8">
        <w:rPr>
          <w:rFonts w:eastAsia="GulliverRM"/>
          <w:color w:val="000000"/>
          <w:sz w:val="22"/>
          <w:szCs w:val="22"/>
          <w:lang w:eastAsia="zh-CN"/>
        </w:rPr>
        <w:t xml:space="preserve"> indicated H</w:t>
      </w:r>
      <w:r w:rsidR="00925DB8" w:rsidRPr="00925DB8">
        <w:rPr>
          <w:rFonts w:eastAsia="GulliverRM"/>
          <w:color w:val="000000"/>
          <w:sz w:val="22"/>
          <w:szCs w:val="22"/>
          <w:vertAlign w:val="subscript"/>
          <w:lang w:eastAsia="zh-CN"/>
        </w:rPr>
        <w:t>2</w:t>
      </w:r>
      <w:r w:rsidR="00925DB8">
        <w:rPr>
          <w:rFonts w:eastAsia="GulliverRM"/>
          <w:color w:val="000000"/>
          <w:sz w:val="22"/>
          <w:szCs w:val="22"/>
          <w:lang w:eastAsia="zh-CN"/>
        </w:rPr>
        <w:t xml:space="preserve">CO </w:t>
      </w:r>
      <w:r w:rsidR="00C817CD">
        <w:rPr>
          <w:rFonts w:eastAsia="GulliverRM"/>
          <w:color w:val="000000"/>
          <w:sz w:val="22"/>
          <w:szCs w:val="22"/>
          <w:lang w:eastAsia="zh-CN"/>
        </w:rPr>
        <w:t>MDLs</w:t>
      </w:r>
      <w:r w:rsidR="00925DB8">
        <w:rPr>
          <w:rFonts w:eastAsia="GulliverRM"/>
          <w:color w:val="000000"/>
          <w:sz w:val="22"/>
          <w:szCs w:val="22"/>
          <w:lang w:eastAsia="zh-CN"/>
        </w:rPr>
        <w:t xml:space="preserve"> of 30 to 50 </w:t>
      </w:r>
      <w:proofErr w:type="spellStart"/>
      <w:r w:rsidR="00925DB8">
        <w:rPr>
          <w:rFonts w:eastAsia="GulliverRM"/>
          <w:color w:val="000000"/>
          <w:sz w:val="22"/>
          <w:szCs w:val="22"/>
          <w:lang w:eastAsia="zh-CN"/>
        </w:rPr>
        <w:t>ppt</w:t>
      </w:r>
      <w:proofErr w:type="spellEnd"/>
      <w:r w:rsidR="00925DB8">
        <w:rPr>
          <w:rFonts w:eastAsia="GulliverRM"/>
          <w:color w:val="000000"/>
          <w:sz w:val="22"/>
          <w:szCs w:val="22"/>
          <w:lang w:eastAsia="zh-CN"/>
        </w:rPr>
        <w:t xml:space="preserve"> for 1 min of averaging during airborne operation.</w:t>
      </w:r>
      <w:r w:rsidR="0068479C">
        <w:rPr>
          <w:rFonts w:eastAsia="GulliverRM"/>
          <w:color w:val="000000"/>
          <w:sz w:val="22"/>
          <w:szCs w:val="22"/>
          <w:lang w:eastAsia="zh-CN"/>
        </w:rPr>
        <w:t xml:space="preserve"> </w:t>
      </w:r>
      <w:r w:rsidR="007C01A3" w:rsidRPr="007C01A3">
        <w:rPr>
          <w:sz w:val="22"/>
          <w:szCs w:val="22"/>
          <w:lang w:eastAsia="zh-CN"/>
        </w:rPr>
        <w:t xml:space="preserve">Miller et al. </w:t>
      </w:r>
      <w:r w:rsidR="007C01A3" w:rsidRPr="007C01A3">
        <w:rPr>
          <w:sz w:val="22"/>
          <w:szCs w:val="22"/>
        </w:rPr>
        <w:fldChar w:fldCharType="begin"/>
      </w:r>
      <w:r w:rsidR="007C01A3" w:rsidRPr="007C01A3">
        <w:rPr>
          <w:sz w:val="22"/>
          <w:szCs w:val="22"/>
        </w:rPr>
        <w:instrText xml:space="preserve"> ADDIN ZOTERO_ITEM CSL_CITATION {"citationID":"3qTjBFJf","properties":{"formattedCitation":"[24]","plainCitation":"[24]"},"citationItems":[{"id":1535,"uris":["http://zotero.org/users/1709765/items/5RIAWSQD"],"uri":["http://zotero.org/users/1709765/items/5RIAWSQD"],"itemData":{"id":1535,"type":"article-journal","title":"Detection of formaldehyde using off-axis integrated cavity output spectroscopy with an interband cascade laser","container-title":"Applied Physics B","page":"391-396","volume":"85","issue":"2-3","source":"link.springer.com","abstract":"A continuous-wave, mid-infrared, distributed feedback, interband cascade laser was used to detect and quantify formaldehyde (H2CO) using off-axis, integrated cavity output spectroscopy in gas mixtures contain</w:instrText>
      </w:r>
      <w:r w:rsidR="007C01A3" w:rsidRPr="007C01A3">
        <w:rPr>
          <w:rFonts w:hint="eastAsia"/>
          <w:sz w:val="22"/>
          <w:szCs w:val="22"/>
        </w:rPr>
        <w:instrText xml:space="preserve">ing </w:instrText>
      </w:r>
      <w:r w:rsidR="007C01A3" w:rsidRPr="007C01A3">
        <w:rPr>
          <w:rFonts w:hint="eastAsia"/>
          <w:sz w:val="22"/>
          <w:szCs w:val="22"/>
        </w:rPr>
        <w:instrText>≈</w:instrText>
      </w:r>
      <w:r w:rsidR="007C01A3" w:rsidRPr="007C01A3">
        <w:rPr>
          <w:rFonts w:hint="eastAsia"/>
          <w:sz w:val="22"/>
          <w:szCs w:val="22"/>
        </w:rPr>
        <w:instrText>1</w:instrText>
      </w:r>
      <w:r w:rsidR="007C01A3" w:rsidRPr="007C01A3">
        <w:rPr>
          <w:rFonts w:hint="eastAsia"/>
          <w:sz w:val="22"/>
          <w:szCs w:val="22"/>
        </w:rPr>
        <w:instrText>–</w:instrText>
      </w:r>
      <w:r w:rsidR="007C01A3" w:rsidRPr="007C01A3">
        <w:rPr>
          <w:rFonts w:hint="eastAsia"/>
          <w:sz w:val="22"/>
          <w:szCs w:val="22"/>
        </w:rPr>
        <w:instrText xml:space="preserve">25 parts in 106 by volume (ppmV) of H2CO. Analysis of the spectral measurements indicates that a H2CO concentration of 150 parts in 109 by volume (ppbV) would produce a spectrum with a signal to noise ratio of 3 for a data acquisition time of 3 s. </w:instrText>
      </w:r>
      <w:r w:rsidR="007C01A3" w:rsidRPr="007C01A3">
        <w:rPr>
          <w:sz w:val="22"/>
          <w:szCs w:val="22"/>
        </w:rPr>
        <w:instrText xml:space="preserve">This is a relevant sensitivity level for formaldehyde monitoring of indoor air, occupational settings, and on board spacecraft in long duration missions in particular as the detection sensitivity improves with the square root of the data acquisition time.","DOI":"10.1007/s00340-006-2310-2","ISSN":"0946-2171, 1432-0649","journalAbbreviation":"Appl. Phys. B","language":"en","author":[{"family":"Miller","given":"J. H."},{"family":"Bakhirkin","given":"Y. A."},{"family":"Ajtai","given":"T."},{"family":"Tittel","given":"F. K."},{"family":"Hill","given":"C. J."},{"family":"Yang","given":"R. Q."}],"issued":{"date-parts":[["2006",6,29]]},"accessed":{"date-parts":[["2015",4,24]]}}}],"schema":"https://github.com/citation-style-language/schema/raw/master/csl-citation.json"} </w:instrText>
      </w:r>
      <w:r w:rsidR="007C01A3" w:rsidRPr="007C01A3">
        <w:rPr>
          <w:sz w:val="22"/>
          <w:szCs w:val="22"/>
        </w:rPr>
        <w:fldChar w:fldCharType="separate"/>
      </w:r>
      <w:r w:rsidR="007C01A3" w:rsidRPr="007C01A3">
        <w:rPr>
          <w:sz w:val="22"/>
          <w:szCs w:val="22"/>
        </w:rPr>
        <w:t>[24]</w:t>
      </w:r>
      <w:r w:rsidR="007C01A3" w:rsidRPr="007C01A3">
        <w:rPr>
          <w:sz w:val="22"/>
          <w:szCs w:val="22"/>
        </w:rPr>
        <w:fldChar w:fldCharType="end"/>
      </w:r>
      <w:r w:rsidR="007C01A3" w:rsidRPr="007C01A3">
        <w:rPr>
          <w:sz w:val="22"/>
          <w:szCs w:val="22"/>
        </w:rPr>
        <w:t xml:space="preserve"> </w:t>
      </w:r>
      <w:r w:rsidR="007C01A3" w:rsidRPr="007C01A3">
        <w:rPr>
          <w:sz w:val="22"/>
          <w:szCs w:val="22"/>
          <w:lang w:eastAsia="zh-CN"/>
        </w:rPr>
        <w:t xml:space="preserve">reported the </w:t>
      </w:r>
      <w:r w:rsidR="007C01A3">
        <w:rPr>
          <w:sz w:val="22"/>
          <w:szCs w:val="22"/>
          <w:lang w:eastAsia="zh-CN"/>
        </w:rPr>
        <w:t xml:space="preserve">integration </w:t>
      </w:r>
      <w:r w:rsidR="007C01A3" w:rsidRPr="007C01A3">
        <w:rPr>
          <w:sz w:val="22"/>
          <w:szCs w:val="22"/>
          <w:lang w:eastAsia="zh-CN"/>
        </w:rPr>
        <w:t xml:space="preserve">of </w:t>
      </w:r>
      <w:r w:rsidR="007C01A3" w:rsidRPr="007C01A3">
        <w:rPr>
          <w:sz w:val="22"/>
          <w:szCs w:val="22"/>
        </w:rPr>
        <w:t xml:space="preserve">off-axis integrated cavity output spectroscopy (OA-ICOS) with an </w:t>
      </w:r>
      <w:proofErr w:type="spellStart"/>
      <w:r w:rsidR="007C01A3" w:rsidRPr="007C01A3">
        <w:rPr>
          <w:sz w:val="22"/>
          <w:szCs w:val="22"/>
        </w:rPr>
        <w:t>interband</w:t>
      </w:r>
      <w:proofErr w:type="spellEnd"/>
      <w:r w:rsidR="007C01A3" w:rsidRPr="007C01A3">
        <w:rPr>
          <w:sz w:val="22"/>
          <w:szCs w:val="22"/>
        </w:rPr>
        <w:t xml:space="preserve"> cascade laser (ICL) to achieve a </w:t>
      </w:r>
      <w:r w:rsidR="00C817CD">
        <w:rPr>
          <w:sz w:val="22"/>
          <w:szCs w:val="22"/>
        </w:rPr>
        <w:t>MDL</w:t>
      </w:r>
      <w:r w:rsidR="007C01A3" w:rsidRPr="007C01A3">
        <w:rPr>
          <w:sz w:val="22"/>
          <w:szCs w:val="22"/>
        </w:rPr>
        <w:t xml:space="preserve"> of 150 ppb H</w:t>
      </w:r>
      <w:r w:rsidR="007C01A3" w:rsidRPr="007C01A3">
        <w:rPr>
          <w:sz w:val="22"/>
          <w:szCs w:val="22"/>
          <w:vertAlign w:val="subscript"/>
        </w:rPr>
        <w:t>2</w:t>
      </w:r>
      <w:r w:rsidR="007C01A3" w:rsidRPr="007C01A3">
        <w:rPr>
          <w:sz w:val="22"/>
          <w:szCs w:val="22"/>
        </w:rPr>
        <w:t xml:space="preserve">CO. The </w:t>
      </w:r>
      <w:r w:rsidR="007C01A3">
        <w:rPr>
          <w:sz w:val="22"/>
          <w:szCs w:val="22"/>
        </w:rPr>
        <w:t xml:space="preserve">ICL </w:t>
      </w:r>
      <w:r w:rsidR="00925DB8" w:rsidRPr="007C01A3">
        <w:rPr>
          <w:sz w:val="22"/>
          <w:szCs w:val="22"/>
        </w:rPr>
        <w:t xml:space="preserve">housed in a liquid-nitrogen cryostat </w:t>
      </w:r>
      <w:r w:rsidR="007C01A3" w:rsidRPr="007C01A3">
        <w:rPr>
          <w:sz w:val="22"/>
          <w:szCs w:val="22"/>
        </w:rPr>
        <w:t>emitted</w:t>
      </w:r>
      <w:r w:rsidR="00925DB8" w:rsidRPr="007C01A3">
        <w:rPr>
          <w:sz w:val="22"/>
          <w:szCs w:val="22"/>
        </w:rPr>
        <w:t xml:space="preserve"> powers of up to 12 </w:t>
      </w:r>
      <w:proofErr w:type="spellStart"/>
      <w:r w:rsidR="00925DB8" w:rsidRPr="007C01A3">
        <w:rPr>
          <w:sz w:val="22"/>
          <w:szCs w:val="22"/>
        </w:rPr>
        <w:t>mW</w:t>
      </w:r>
      <w:proofErr w:type="spellEnd"/>
      <w:r w:rsidR="00925DB8" w:rsidRPr="007C01A3">
        <w:rPr>
          <w:sz w:val="22"/>
          <w:szCs w:val="22"/>
        </w:rPr>
        <w:t xml:space="preserve"> </w:t>
      </w:r>
      <w:r w:rsidR="007C01A3" w:rsidRPr="007C01A3">
        <w:rPr>
          <w:sz w:val="22"/>
          <w:szCs w:val="22"/>
        </w:rPr>
        <w:t>and could be</w:t>
      </w:r>
      <w:r w:rsidR="00925DB8" w:rsidRPr="007C01A3">
        <w:rPr>
          <w:sz w:val="22"/>
          <w:szCs w:val="22"/>
        </w:rPr>
        <w:t xml:space="preserve"> tun</w:t>
      </w:r>
      <w:r w:rsidR="007C01A3" w:rsidRPr="007C01A3">
        <w:rPr>
          <w:sz w:val="22"/>
          <w:szCs w:val="22"/>
        </w:rPr>
        <w:t xml:space="preserve">ed </w:t>
      </w:r>
      <w:r w:rsidR="00925DB8" w:rsidRPr="007C01A3">
        <w:rPr>
          <w:sz w:val="22"/>
          <w:szCs w:val="22"/>
        </w:rPr>
        <w:t>from 2831.8 cm</w:t>
      </w:r>
      <w:r w:rsidR="007C01A3" w:rsidRPr="007C01A3">
        <w:rPr>
          <w:sz w:val="22"/>
          <w:szCs w:val="22"/>
          <w:vertAlign w:val="superscript"/>
        </w:rPr>
        <w:t>-1</w:t>
      </w:r>
      <w:r w:rsidR="00925DB8" w:rsidRPr="007C01A3">
        <w:rPr>
          <w:sz w:val="22"/>
          <w:szCs w:val="22"/>
        </w:rPr>
        <w:t xml:space="preserve"> to 2833.7 cm</w:t>
      </w:r>
      <w:r w:rsidR="007C01A3" w:rsidRPr="007C01A3">
        <w:rPr>
          <w:sz w:val="22"/>
          <w:szCs w:val="22"/>
          <w:vertAlign w:val="superscript"/>
        </w:rPr>
        <w:t>-1</w:t>
      </w:r>
      <w:r w:rsidR="00925DB8" w:rsidRPr="007C01A3">
        <w:rPr>
          <w:sz w:val="22"/>
          <w:szCs w:val="22"/>
        </w:rPr>
        <w:t xml:space="preserve"> by varying the </w:t>
      </w:r>
      <w:r w:rsidR="00E94151">
        <w:rPr>
          <w:sz w:val="22"/>
          <w:szCs w:val="22"/>
        </w:rPr>
        <w:t xml:space="preserve">laser </w:t>
      </w:r>
      <w:r w:rsidR="00925DB8" w:rsidRPr="007C01A3">
        <w:rPr>
          <w:sz w:val="22"/>
          <w:szCs w:val="22"/>
        </w:rPr>
        <w:t>injection current.</w:t>
      </w:r>
      <w:r w:rsidR="0068479C">
        <w:rPr>
          <w:sz w:val="22"/>
          <w:szCs w:val="22"/>
        </w:rPr>
        <w:t xml:space="preserve"> </w:t>
      </w:r>
      <w:r w:rsidR="00E80C9A" w:rsidRPr="007C7D3B">
        <w:rPr>
          <w:rFonts w:eastAsia="GulliverRM"/>
          <w:color w:val="000000"/>
          <w:sz w:val="22"/>
          <w:szCs w:val="22"/>
          <w:lang w:eastAsia="zh-CN"/>
        </w:rPr>
        <w:t xml:space="preserve">Recently </w:t>
      </w:r>
      <w:r w:rsidR="00E80C9A" w:rsidRPr="007C7D3B">
        <w:rPr>
          <w:sz w:val="22"/>
          <w:szCs w:val="22"/>
          <w:lang w:eastAsia="zh-CN"/>
        </w:rPr>
        <w:t>the application of optical feedback-cavity enhanced absorption spectroscopy for H</w:t>
      </w:r>
      <w:r w:rsidR="00E80C9A" w:rsidRPr="007C7D3B">
        <w:rPr>
          <w:sz w:val="22"/>
          <w:szCs w:val="22"/>
          <w:vertAlign w:val="subscript"/>
          <w:lang w:eastAsia="zh-CN"/>
        </w:rPr>
        <w:t>2</w:t>
      </w:r>
      <w:r w:rsidR="00E80C9A" w:rsidRPr="007C7D3B">
        <w:rPr>
          <w:sz w:val="22"/>
          <w:szCs w:val="22"/>
          <w:lang w:eastAsia="zh-CN"/>
        </w:rPr>
        <w:t>CO trace gas analysis was reported by employing a QCL at 1769 cm</w:t>
      </w:r>
      <w:r w:rsidR="00E80C9A" w:rsidRPr="007C7D3B">
        <w:rPr>
          <w:sz w:val="22"/>
          <w:szCs w:val="22"/>
          <w:vertAlign w:val="superscript"/>
          <w:lang w:eastAsia="zh-CN"/>
        </w:rPr>
        <w:t>-1</w:t>
      </w:r>
      <w:r w:rsidR="007C7D3B" w:rsidRPr="007C7D3B">
        <w:rPr>
          <w:sz w:val="22"/>
          <w:szCs w:val="22"/>
          <w:lang w:eastAsia="zh-CN"/>
        </w:rPr>
        <w:t xml:space="preserve"> to achieve a minimum detectable H</w:t>
      </w:r>
      <w:r w:rsidR="007C7D3B" w:rsidRPr="007C7D3B">
        <w:rPr>
          <w:sz w:val="22"/>
          <w:szCs w:val="22"/>
          <w:vertAlign w:val="subscript"/>
          <w:lang w:eastAsia="zh-CN"/>
        </w:rPr>
        <w:t>2</w:t>
      </w:r>
      <w:r w:rsidR="007C7D3B" w:rsidRPr="007C7D3B">
        <w:rPr>
          <w:sz w:val="22"/>
          <w:szCs w:val="22"/>
          <w:lang w:eastAsia="zh-CN"/>
        </w:rPr>
        <w:t xml:space="preserve">CO mixing ratio of </w:t>
      </w:r>
      <w:r w:rsidR="00E80C9A" w:rsidRPr="007C7D3B">
        <w:rPr>
          <w:sz w:val="22"/>
          <w:szCs w:val="22"/>
          <w:lang w:eastAsia="zh-CN"/>
        </w:rPr>
        <w:t xml:space="preserve">60 </w:t>
      </w:r>
      <w:proofErr w:type="spellStart"/>
      <w:r w:rsidR="00E80C9A" w:rsidRPr="007C7D3B">
        <w:rPr>
          <w:sz w:val="22"/>
          <w:szCs w:val="22"/>
          <w:lang w:eastAsia="zh-CN"/>
        </w:rPr>
        <w:t>ppt</w:t>
      </w:r>
      <w:proofErr w:type="spellEnd"/>
      <w:r w:rsidR="00E80C9A" w:rsidRPr="007C7D3B">
        <w:rPr>
          <w:sz w:val="22"/>
          <w:szCs w:val="22"/>
          <w:lang w:eastAsia="zh-CN"/>
        </w:rPr>
        <w:t xml:space="preserve"> at 10 Hz</w:t>
      </w:r>
      <w:r w:rsidR="007C7D3B" w:rsidRPr="007C7D3B">
        <w:rPr>
          <w:sz w:val="22"/>
          <w:szCs w:val="22"/>
          <w:lang w:eastAsia="zh-CN"/>
        </w:rPr>
        <w:t xml:space="preserve"> </w:t>
      </w:r>
      <w:r w:rsidR="007C7D3B" w:rsidRPr="007C7D3B">
        <w:rPr>
          <w:sz w:val="22"/>
          <w:szCs w:val="22"/>
          <w:lang w:eastAsia="zh-CN"/>
        </w:rPr>
        <w:fldChar w:fldCharType="begin"/>
      </w:r>
      <w:r w:rsidR="007C01A3">
        <w:rPr>
          <w:sz w:val="22"/>
          <w:szCs w:val="22"/>
          <w:lang w:eastAsia="zh-CN"/>
        </w:rPr>
        <w:instrText xml:space="preserve"> ADDIN ZOTERO_ITEM CSL_CITATION {"citationID":"2ogl0ac1da","properties":{"formattedCitation":"[25]","plainCitation":"[25]"},"citationItems":[{"id":839,"uris":["http://zotero.org/users/1709765/items/KAKS4PJI"],"uri":["http://zotero.org/users/1709765/items/KAKS4PJI"],"itemData":{"id":839,"type":"article-journal","title":"Optical-feedback cavity-enhanced absorption spectroscopy with a quantum-cascade laser yields the lowest formaldehyde detection limit","container-title":"Applied Physics B","page":"309-314","volume":"110","issue":"3","source":"link.springer.com","abstract":"We report on the first application of Optical Feedback-Cavity Enhanced Absorption Spectroscopy to formaldehyde trace gas analysis at mid-infrared wavelengths. A continuous-wave room-temperature, distributed-feedback quantum cascade laser emitting around 1,769 cm−1 has been successfully coupled to an optical cavity with finesse 10,000 in an OF-CEAS spectrometer operating on the ν2 fundamental absorption band of formaldehyde. This compact setup (easily transportable) is able to monitor H2CO at ambient concentrations within few seconds, presently limited by the sample exchange rate. The minimum detectable absorption is 1.6 × 10−9 cm−1 for a single laser scan (100 ms, 100 data points), with a detectable H2CO mixing ratio of 60 pptv at 10 Hz. The corresponding detection limit at 1 Hz is 5 × 10−10 cm−1, with a normalized figure of merit of 5 × 10−11cm −1/Hz−−−</w:instrText>
      </w:r>
      <w:r w:rsidR="007C01A3">
        <w:rPr>
          <w:rFonts w:hint="eastAsia"/>
          <w:sz w:val="22"/>
          <w:szCs w:val="22"/>
          <w:lang w:eastAsia="zh-CN"/>
        </w:rPr>
        <w:instrText>√</w:instrText>
      </w:r>
      <w:r w:rsidR="007C01A3">
        <w:rPr>
          <w:sz w:val="22"/>
          <w:szCs w:val="22"/>
          <w:lang w:eastAsia="zh-CN"/>
        </w:rPr>
        <w:instrText xml:space="preserve">^{-1}/\\sqrt{\\rm Hz} (100 data points recorded in each spectrum taken at 10 Hz rate). A preliminary Allan variance analysis shows white noise averaging down to a minimum detection limit of 5 pptv at an optimal integration time of 10 s, which is significantly better than previous results based on multi-pass or cavity-enhanced tunable QCL absorption spectroscopy.","DOI":"10.1007/s00340-013-5340-6","ISSN":"0946-2171, 1432-0649","journalAbbreviation":"Appl. Phys. B","language":"en","author":[{"family":"Gorrotxategi-Carbajo","given":"P."},{"family":"Fasci","given":"E."},{"family":"Ventrillard","given":"I."},{"family":"Carras","given":"M."},{"family":"Maisons","given":"G."},{"family":"Romanini","given":"D."}],"issued":{"date-parts":[["2013",3,1]]},"accessed":{"date-parts":[["2014",5,2]]}}}],"schema":"https://github.com/citation-style-language/schema/raw/master/csl-citation.json"} </w:instrText>
      </w:r>
      <w:r w:rsidR="007C7D3B" w:rsidRPr="007C7D3B">
        <w:rPr>
          <w:sz w:val="22"/>
          <w:szCs w:val="22"/>
          <w:lang w:eastAsia="zh-CN"/>
        </w:rPr>
        <w:fldChar w:fldCharType="separate"/>
      </w:r>
      <w:r w:rsidR="007C01A3" w:rsidRPr="007C01A3">
        <w:rPr>
          <w:sz w:val="22"/>
        </w:rPr>
        <w:t>[25]</w:t>
      </w:r>
      <w:r w:rsidR="007C7D3B" w:rsidRPr="007C7D3B">
        <w:rPr>
          <w:sz w:val="22"/>
          <w:szCs w:val="22"/>
          <w:lang w:eastAsia="zh-CN"/>
        </w:rPr>
        <w:fldChar w:fldCharType="end"/>
      </w:r>
      <w:r w:rsidR="007C7D3B" w:rsidRPr="007C7D3B">
        <w:rPr>
          <w:sz w:val="22"/>
          <w:szCs w:val="22"/>
          <w:lang w:eastAsia="zh-CN"/>
        </w:rPr>
        <w:t xml:space="preserve">. The sensor response time of 3 sec was limited mainly by the sample exchange rate </w:t>
      </w:r>
      <w:r w:rsidR="00E94151">
        <w:rPr>
          <w:sz w:val="22"/>
          <w:szCs w:val="22"/>
          <w:lang w:eastAsia="zh-CN"/>
        </w:rPr>
        <w:t>for a 20-</w:t>
      </w:r>
      <w:r w:rsidR="007C7D3B" w:rsidRPr="007C7D3B">
        <w:rPr>
          <w:sz w:val="22"/>
          <w:szCs w:val="22"/>
          <w:lang w:eastAsia="zh-CN"/>
        </w:rPr>
        <w:t xml:space="preserve">sccm flow </w:t>
      </w:r>
      <w:r w:rsidR="00E94151">
        <w:rPr>
          <w:sz w:val="22"/>
          <w:szCs w:val="22"/>
          <w:lang w:eastAsia="zh-CN"/>
        </w:rPr>
        <w:t>and 50-</w:t>
      </w:r>
      <w:r w:rsidR="007C7D3B" w:rsidRPr="007C7D3B">
        <w:rPr>
          <w:sz w:val="22"/>
          <w:szCs w:val="22"/>
          <w:lang w:eastAsia="zh-CN"/>
        </w:rPr>
        <w:t>mBar sample pressure in a 20-cc sample volume.</w:t>
      </w:r>
    </w:p>
    <w:p w14:paraId="427E10D0" w14:textId="51C3F7C9" w:rsidR="006742C6" w:rsidRDefault="00A231D8" w:rsidP="005D2E8C">
      <w:pPr>
        <w:pStyle w:val="SPIEbodytext"/>
        <w:rPr>
          <w:color w:val="000000" w:themeColor="text1"/>
          <w:sz w:val="22"/>
          <w:szCs w:val="22"/>
        </w:rPr>
      </w:pPr>
      <w:r>
        <w:rPr>
          <w:color w:val="000000" w:themeColor="text1"/>
          <w:sz w:val="22"/>
          <w:szCs w:val="22"/>
        </w:rPr>
        <w:t>We report here a novel H</w:t>
      </w:r>
      <w:r w:rsidRPr="00A231D8">
        <w:rPr>
          <w:color w:val="000000" w:themeColor="text1"/>
          <w:sz w:val="22"/>
          <w:szCs w:val="22"/>
          <w:vertAlign w:val="subscript"/>
        </w:rPr>
        <w:t>2</w:t>
      </w:r>
      <w:r>
        <w:rPr>
          <w:color w:val="000000" w:themeColor="text1"/>
          <w:sz w:val="22"/>
          <w:szCs w:val="22"/>
        </w:rPr>
        <w:t xml:space="preserve">CO absorption sensor by taking advantages of </w:t>
      </w:r>
      <w:r w:rsidR="0001295A">
        <w:rPr>
          <w:color w:val="000000" w:themeColor="text1"/>
          <w:sz w:val="22"/>
          <w:szCs w:val="22"/>
        </w:rPr>
        <w:t>two</w:t>
      </w:r>
      <w:r>
        <w:rPr>
          <w:color w:val="000000" w:themeColor="text1"/>
          <w:sz w:val="22"/>
          <w:szCs w:val="22"/>
        </w:rPr>
        <w:t xml:space="preserve"> recent </w:t>
      </w:r>
      <w:r w:rsidR="00C817CD">
        <w:rPr>
          <w:color w:val="000000" w:themeColor="text1"/>
          <w:sz w:val="22"/>
          <w:szCs w:val="22"/>
        </w:rPr>
        <w:t>technolog</w:t>
      </w:r>
      <w:r w:rsidR="0057495C">
        <w:rPr>
          <w:color w:val="000000" w:themeColor="text1"/>
          <w:sz w:val="22"/>
          <w:szCs w:val="22"/>
        </w:rPr>
        <w:t xml:space="preserve">ical </w:t>
      </w:r>
      <w:r>
        <w:rPr>
          <w:color w:val="000000" w:themeColor="text1"/>
          <w:sz w:val="22"/>
          <w:szCs w:val="22"/>
        </w:rPr>
        <w:t>advance</w:t>
      </w:r>
      <w:r w:rsidR="0001295A">
        <w:rPr>
          <w:color w:val="000000" w:themeColor="text1"/>
          <w:sz w:val="22"/>
          <w:szCs w:val="22"/>
        </w:rPr>
        <w:t>s</w:t>
      </w:r>
      <w:r>
        <w:rPr>
          <w:color w:val="000000" w:themeColor="text1"/>
          <w:sz w:val="22"/>
          <w:szCs w:val="22"/>
        </w:rPr>
        <w:t xml:space="preserve"> in </w:t>
      </w:r>
      <w:bookmarkStart w:id="16" w:name="OLE_LINK222"/>
      <w:bookmarkStart w:id="17" w:name="OLE_LINK223"/>
      <w:r>
        <w:rPr>
          <w:color w:val="000000" w:themeColor="text1"/>
          <w:sz w:val="22"/>
          <w:szCs w:val="22"/>
        </w:rPr>
        <w:t>continuous wave, thermoelectrically-cooled, low electrical-power-consumption, distributed feedback</w:t>
      </w:r>
      <w:bookmarkEnd w:id="16"/>
      <w:bookmarkEnd w:id="17"/>
      <w:r>
        <w:rPr>
          <w:color w:val="000000" w:themeColor="text1"/>
          <w:sz w:val="22"/>
          <w:szCs w:val="22"/>
        </w:rPr>
        <w:t xml:space="preserve"> 3.6 </w:t>
      </w:r>
      <w:r w:rsidRPr="00A231D8">
        <w:rPr>
          <w:rFonts w:ascii="Symbol" w:hAnsi="Symbol"/>
          <w:color w:val="000000" w:themeColor="text1"/>
          <w:sz w:val="22"/>
          <w:szCs w:val="22"/>
        </w:rPr>
        <w:t></w:t>
      </w:r>
      <w:r>
        <w:rPr>
          <w:color w:val="000000" w:themeColor="text1"/>
          <w:sz w:val="22"/>
          <w:szCs w:val="22"/>
        </w:rPr>
        <w:t>m ICL</w:t>
      </w:r>
      <w:r w:rsidR="0001295A">
        <w:rPr>
          <w:color w:val="000000" w:themeColor="text1"/>
          <w:sz w:val="22"/>
          <w:szCs w:val="22"/>
        </w:rPr>
        <w:t>s</w:t>
      </w:r>
      <w:r>
        <w:rPr>
          <w:color w:val="000000" w:themeColor="text1"/>
          <w:sz w:val="22"/>
          <w:szCs w:val="22"/>
        </w:rPr>
        <w:t xml:space="preserve">, and a compact </w:t>
      </w:r>
      <w:proofErr w:type="spellStart"/>
      <w:r>
        <w:rPr>
          <w:color w:val="000000" w:themeColor="text1"/>
          <w:sz w:val="22"/>
          <w:szCs w:val="22"/>
        </w:rPr>
        <w:t>multipass</w:t>
      </w:r>
      <w:proofErr w:type="spellEnd"/>
      <w:r>
        <w:rPr>
          <w:color w:val="000000" w:themeColor="text1"/>
          <w:sz w:val="22"/>
          <w:szCs w:val="22"/>
        </w:rPr>
        <w:t xml:space="preserve"> </w:t>
      </w:r>
      <w:r w:rsidR="0057495C">
        <w:rPr>
          <w:color w:val="000000" w:themeColor="text1"/>
          <w:sz w:val="22"/>
          <w:szCs w:val="22"/>
        </w:rPr>
        <w:t xml:space="preserve">gas </w:t>
      </w:r>
      <w:r>
        <w:rPr>
          <w:color w:val="000000" w:themeColor="text1"/>
          <w:sz w:val="22"/>
          <w:szCs w:val="22"/>
        </w:rPr>
        <w:t>cell.</w:t>
      </w:r>
      <w:r w:rsidR="00E51E55">
        <w:rPr>
          <w:color w:val="000000" w:themeColor="text1"/>
          <w:sz w:val="22"/>
          <w:szCs w:val="22"/>
        </w:rPr>
        <w:t xml:space="preserve"> </w:t>
      </w:r>
      <w:r w:rsidR="00147DF5">
        <w:rPr>
          <w:color w:val="000000" w:themeColor="text1"/>
          <w:sz w:val="22"/>
          <w:szCs w:val="22"/>
        </w:rPr>
        <w:t xml:space="preserve">The 3.6 </w:t>
      </w:r>
      <w:r w:rsidR="00147DF5" w:rsidRPr="00147DF5">
        <w:rPr>
          <w:rFonts w:ascii="Symbol" w:hAnsi="Symbol"/>
          <w:color w:val="000000" w:themeColor="text1"/>
          <w:sz w:val="22"/>
          <w:szCs w:val="22"/>
        </w:rPr>
        <w:t></w:t>
      </w:r>
      <w:r w:rsidR="00147DF5">
        <w:rPr>
          <w:color w:val="000000" w:themeColor="text1"/>
          <w:sz w:val="22"/>
          <w:szCs w:val="22"/>
        </w:rPr>
        <w:t xml:space="preserve">m </w:t>
      </w:r>
      <w:r w:rsidR="0057495C">
        <w:rPr>
          <w:color w:val="000000" w:themeColor="text1"/>
          <w:sz w:val="22"/>
          <w:szCs w:val="22"/>
        </w:rPr>
        <w:t xml:space="preserve">spectral </w:t>
      </w:r>
      <w:r w:rsidR="00147DF5">
        <w:rPr>
          <w:color w:val="000000" w:themeColor="text1"/>
          <w:sz w:val="22"/>
          <w:szCs w:val="22"/>
        </w:rPr>
        <w:t>region corresponds to the strongest H</w:t>
      </w:r>
      <w:r w:rsidR="00147DF5" w:rsidRPr="00147DF5">
        <w:rPr>
          <w:color w:val="000000" w:themeColor="text1"/>
          <w:sz w:val="22"/>
          <w:szCs w:val="22"/>
          <w:vertAlign w:val="subscript"/>
        </w:rPr>
        <w:t>2</w:t>
      </w:r>
      <w:r w:rsidR="00147DF5">
        <w:rPr>
          <w:color w:val="000000" w:themeColor="text1"/>
          <w:sz w:val="22"/>
          <w:szCs w:val="22"/>
        </w:rPr>
        <w:t xml:space="preserve">CO infrared bands of </w:t>
      </w:r>
      <w:r w:rsidR="00147DF5" w:rsidRPr="00147DF5">
        <w:rPr>
          <w:i/>
          <w:color w:val="000000" w:themeColor="text1"/>
          <w:sz w:val="22"/>
          <w:szCs w:val="22"/>
        </w:rPr>
        <w:t>v</w:t>
      </w:r>
      <w:r w:rsidR="00147DF5" w:rsidRPr="00147DF5">
        <w:rPr>
          <w:color w:val="000000" w:themeColor="text1"/>
          <w:sz w:val="22"/>
          <w:szCs w:val="22"/>
          <w:vertAlign w:val="subscript"/>
        </w:rPr>
        <w:t>1</w:t>
      </w:r>
      <w:r w:rsidR="00147DF5">
        <w:rPr>
          <w:color w:val="000000" w:themeColor="text1"/>
          <w:sz w:val="22"/>
          <w:szCs w:val="22"/>
        </w:rPr>
        <w:t xml:space="preserve"> band centered at 2782.4575 cm</w:t>
      </w:r>
      <w:r w:rsidR="00147DF5" w:rsidRPr="00147DF5">
        <w:rPr>
          <w:color w:val="000000" w:themeColor="text1"/>
          <w:sz w:val="22"/>
          <w:szCs w:val="22"/>
          <w:vertAlign w:val="superscript"/>
        </w:rPr>
        <w:t>-1</w:t>
      </w:r>
      <w:r w:rsidR="00147DF5">
        <w:rPr>
          <w:color w:val="000000" w:themeColor="text1"/>
          <w:sz w:val="22"/>
          <w:szCs w:val="22"/>
        </w:rPr>
        <w:t xml:space="preserve"> (symmetric C-H stretch) and </w:t>
      </w:r>
      <w:r w:rsidR="00147DF5" w:rsidRPr="00147DF5">
        <w:rPr>
          <w:i/>
          <w:color w:val="000000" w:themeColor="text1"/>
          <w:sz w:val="22"/>
          <w:szCs w:val="22"/>
        </w:rPr>
        <w:t>v</w:t>
      </w:r>
      <w:r w:rsidR="00147DF5" w:rsidRPr="00147DF5">
        <w:rPr>
          <w:color w:val="000000" w:themeColor="text1"/>
          <w:sz w:val="22"/>
          <w:szCs w:val="22"/>
          <w:vertAlign w:val="subscript"/>
        </w:rPr>
        <w:t>5</w:t>
      </w:r>
      <w:r w:rsidR="00147DF5">
        <w:rPr>
          <w:color w:val="000000" w:themeColor="text1"/>
          <w:sz w:val="22"/>
          <w:szCs w:val="22"/>
        </w:rPr>
        <w:t xml:space="preserve"> band centered at 2843.9685 cm</w:t>
      </w:r>
      <w:r w:rsidR="00147DF5" w:rsidRPr="00147DF5">
        <w:rPr>
          <w:color w:val="000000" w:themeColor="text1"/>
          <w:sz w:val="22"/>
          <w:szCs w:val="22"/>
          <w:vertAlign w:val="superscript"/>
        </w:rPr>
        <w:t>-1</w:t>
      </w:r>
      <w:r w:rsidR="00147DF5">
        <w:rPr>
          <w:color w:val="000000" w:themeColor="text1"/>
          <w:sz w:val="22"/>
          <w:szCs w:val="22"/>
        </w:rPr>
        <w:t xml:space="preserve"> (asymmetric C-H stretch), respectively </w:t>
      </w:r>
      <w:r w:rsidR="00147DF5">
        <w:rPr>
          <w:color w:val="000000" w:themeColor="text1"/>
          <w:sz w:val="22"/>
          <w:szCs w:val="22"/>
        </w:rPr>
        <w:fldChar w:fldCharType="begin"/>
      </w:r>
      <w:r w:rsidR="00147DF5">
        <w:rPr>
          <w:color w:val="000000" w:themeColor="text1"/>
          <w:sz w:val="22"/>
          <w:szCs w:val="22"/>
        </w:rPr>
        <w:instrText xml:space="preserve"> ADDIN ZOTERO_ITEM CSL_CITATION {"citationID":"10dne3lln5","properties":{"formattedCitation":"[26]","plainCitation":"[26]"},"citationItems":[{"id":1482,"uris":["http://zotero.org/users/1709765/items/CESDKMBH"],"uri":["http://zotero.org/users/1709765/items/CESDKMBH"],"itemData":{"id":1482,"type":"article-journal","title":"Absolute line intensities measurements and calculations for the 5.7 and 3.6 μm bands of formaldehyde","container-title":"Journal of Quantitative Spectroscopy and Radiative Transfer","collection-title":"HITRAN","page":"700-716","volume":"110","issue":"9–10","source":"ScienceDirect","abstract":"The goal of this study is to achieve absolute line intensities for the strong 5.7 and 3.6 μm bands of formaldehyde and to generate, for both spectral regions, an accurate list of line positions and intensities. Both bands are now used for the infrared measurements of this molecule in the atmosphere. However, in the common access spectroscopic databases there exists, up to now, no line parameters for the 5.7 μm region, while, at 3.6 μm, the quality of the line parameters is quite unsatisfactory. High-resolution Fourier transform spectra were recorded for the whole 1600–3200 cm−1 spectral range and for different path-length-pressure products conditions. Using these spectra, a large set of H2CO individual line intensities was measured simultaneously in both the 5.7 and 3.6 μm spectral regions. From this set of experimental line strength which involve, at 5.7 μm the ν2 band and, at 3.6 μm, the ν1 and ν5 bands together with nine dark bands, it has been possible to derive a consistent set of line intensity parameters for both the 5.7 and 3.6 μm spectral regions. These parameters were used to generate a line list in both regions. For this task, we used the line positions generated in [Margulés L, Perrin A, Janeckovà R, Bailleux S, Endres CP, Giesen TF, et al. Can J Phys, accepted] and [Perrin A, Valentin A, Daumont L, J Mol Struct 2006;780–782:28–42] for the 5.7 and 3.6 μm, respectively. The calculated band intensities derived for the 5.7 and 3.6 μm bands are in excellent agreement with the values achieved recently by medium resolution band intensity measurements. It has to be mentioned that intensities in the 3.6 μm achieved in this work are on the average about 28% stronger than those quoted in the HITRAN or GEISA databases. Finally, at 3.6 μm the quality of the intensities was significantly improved even on the relative scale, as compared to our previous study performed in 2006.","DOI":"10.1016/j.jqsrt.2008.11.005","ISSN":"0022-4073","journalAbbreviation":"Journal of Quantitative Spectroscopy and Radiative Transfer","author":[{"family":"Perrin","given":"A."},{"family":"Jacquemart","given":"D."},{"family":"Kwabia Tchana","given":"F."},{"family":"Lacome","given":"N."}],"issued":{"date-parts":[["2009",6]]},"accessed":{"date-parts":[["2015",4,23]]}}}],"schema":"https://github.com/citation-style-language/schema/raw/master/csl-citation.json"} </w:instrText>
      </w:r>
      <w:r w:rsidR="00147DF5">
        <w:rPr>
          <w:color w:val="000000" w:themeColor="text1"/>
          <w:sz w:val="22"/>
          <w:szCs w:val="22"/>
        </w:rPr>
        <w:fldChar w:fldCharType="separate"/>
      </w:r>
      <w:r w:rsidR="00147DF5" w:rsidRPr="00147DF5">
        <w:rPr>
          <w:sz w:val="22"/>
        </w:rPr>
        <w:t>[26]</w:t>
      </w:r>
      <w:r w:rsidR="00147DF5">
        <w:rPr>
          <w:color w:val="000000" w:themeColor="text1"/>
          <w:sz w:val="22"/>
          <w:szCs w:val="22"/>
        </w:rPr>
        <w:fldChar w:fldCharType="end"/>
      </w:r>
      <w:r w:rsidR="00147DF5">
        <w:rPr>
          <w:color w:val="000000" w:themeColor="text1"/>
          <w:sz w:val="22"/>
          <w:szCs w:val="22"/>
        </w:rPr>
        <w:t xml:space="preserve">. The sensor provides a detection sensitivity of 6 ppb at 1-sec sampling time. </w:t>
      </w:r>
      <w:r w:rsidR="00E51E55">
        <w:rPr>
          <w:color w:val="000000" w:themeColor="text1"/>
          <w:sz w:val="22"/>
          <w:szCs w:val="22"/>
        </w:rPr>
        <w:t>The compact design</w:t>
      </w:r>
      <w:r w:rsidR="0057495C">
        <w:rPr>
          <w:color w:val="000000" w:themeColor="text1"/>
          <w:sz w:val="22"/>
          <w:szCs w:val="22"/>
        </w:rPr>
        <w:t xml:space="preserve"> and</w:t>
      </w:r>
      <w:r w:rsidR="0001295A">
        <w:rPr>
          <w:color w:val="000000" w:themeColor="text1"/>
          <w:sz w:val="22"/>
          <w:szCs w:val="22"/>
        </w:rPr>
        <w:t xml:space="preserve"> low power consumption make</w:t>
      </w:r>
      <w:r w:rsidR="00E51E55">
        <w:rPr>
          <w:color w:val="000000" w:themeColor="text1"/>
          <w:sz w:val="22"/>
          <w:szCs w:val="22"/>
        </w:rPr>
        <w:t xml:space="preserve"> th</w:t>
      </w:r>
      <w:r w:rsidR="0001295A">
        <w:rPr>
          <w:color w:val="000000" w:themeColor="text1"/>
          <w:sz w:val="22"/>
          <w:szCs w:val="22"/>
        </w:rPr>
        <w:t>is</w:t>
      </w:r>
      <w:r w:rsidR="00E51E55">
        <w:rPr>
          <w:color w:val="000000" w:themeColor="text1"/>
          <w:sz w:val="22"/>
          <w:szCs w:val="22"/>
        </w:rPr>
        <w:t xml:space="preserve"> sensor easy to deploy in </w:t>
      </w:r>
      <w:r w:rsidR="0057495C">
        <w:rPr>
          <w:color w:val="000000" w:themeColor="text1"/>
          <w:sz w:val="22"/>
          <w:szCs w:val="22"/>
        </w:rPr>
        <w:t xml:space="preserve">stationary, mobile and airborne </w:t>
      </w:r>
      <w:r w:rsidR="00E51E55">
        <w:rPr>
          <w:color w:val="000000" w:themeColor="text1"/>
          <w:sz w:val="22"/>
          <w:szCs w:val="22"/>
        </w:rPr>
        <w:t>field applications.</w:t>
      </w:r>
    </w:p>
    <w:p w14:paraId="7957DAB8" w14:textId="77777777" w:rsidR="00204A15" w:rsidRDefault="0081632F" w:rsidP="00270741">
      <w:pPr>
        <w:pStyle w:val="MCSectionSubhead"/>
        <w:spacing w:after="120"/>
        <w:rPr>
          <w:sz w:val="22"/>
          <w:szCs w:val="22"/>
        </w:rPr>
      </w:pPr>
      <w:r w:rsidRPr="00125147">
        <w:rPr>
          <w:sz w:val="22"/>
          <w:szCs w:val="22"/>
        </w:rPr>
        <w:t xml:space="preserve"> </w:t>
      </w:r>
    </w:p>
    <w:p w14:paraId="3A6EB8E9" w14:textId="77777777" w:rsidR="00F5385B" w:rsidRPr="00D56F1D" w:rsidRDefault="00F5385B" w:rsidP="00F5385B">
      <w:pPr>
        <w:pStyle w:val="BodyofPaper"/>
        <w:spacing w:after="120"/>
        <w:rPr>
          <w:b/>
          <w:sz w:val="22"/>
          <w:szCs w:val="22"/>
        </w:rPr>
      </w:pPr>
      <w:bookmarkStart w:id="18" w:name="OLE_LINK52"/>
      <w:bookmarkStart w:id="19" w:name="OLE_LINK53"/>
      <w:r w:rsidRPr="00D56F1D">
        <w:rPr>
          <w:b/>
          <w:sz w:val="22"/>
          <w:szCs w:val="22"/>
        </w:rPr>
        <w:lastRenderedPageBreak/>
        <w:t>2. Spectroscopic methodology and sensor configuration</w:t>
      </w:r>
    </w:p>
    <w:p w14:paraId="44B8840F" w14:textId="77777777" w:rsidR="00F5385B" w:rsidRPr="00D56F1D" w:rsidRDefault="00F5385B" w:rsidP="00887920">
      <w:pPr>
        <w:pStyle w:val="SPIEbodytext"/>
        <w:rPr>
          <w:i/>
          <w:sz w:val="22"/>
          <w:szCs w:val="22"/>
        </w:rPr>
      </w:pPr>
      <w:bookmarkStart w:id="20" w:name="OLE_LINK48"/>
      <w:bookmarkStart w:id="21" w:name="OLE_LINK49"/>
      <w:bookmarkStart w:id="22" w:name="OLE_LINK88"/>
      <w:bookmarkEnd w:id="18"/>
      <w:bookmarkEnd w:id="19"/>
      <w:r w:rsidRPr="00D56F1D">
        <w:rPr>
          <w:i/>
          <w:sz w:val="22"/>
          <w:szCs w:val="22"/>
        </w:rPr>
        <w:t xml:space="preserve">2.1 </w:t>
      </w:r>
      <w:r w:rsidR="00670118" w:rsidRPr="00D56F1D">
        <w:rPr>
          <w:i/>
          <w:sz w:val="22"/>
          <w:szCs w:val="22"/>
        </w:rPr>
        <w:t>Fundamentals of l</w:t>
      </w:r>
      <w:r w:rsidRPr="00D56F1D">
        <w:rPr>
          <w:i/>
          <w:sz w:val="22"/>
          <w:szCs w:val="22"/>
        </w:rPr>
        <w:t>aser absorption</w:t>
      </w:r>
      <w:r w:rsidR="00670118" w:rsidRPr="00D56F1D">
        <w:rPr>
          <w:i/>
          <w:sz w:val="22"/>
          <w:szCs w:val="22"/>
        </w:rPr>
        <w:t xml:space="preserve"> spectroscopy</w:t>
      </w:r>
    </w:p>
    <w:bookmarkEnd w:id="20"/>
    <w:bookmarkEnd w:id="21"/>
    <w:bookmarkEnd w:id="22"/>
    <w:p w14:paraId="75AEFCE0" w14:textId="77777777" w:rsidR="000F675D" w:rsidRPr="00D56F1D" w:rsidRDefault="00670118" w:rsidP="00670118">
      <w:pPr>
        <w:autoSpaceDE w:val="0"/>
        <w:autoSpaceDN w:val="0"/>
        <w:adjustRightInd w:val="0"/>
        <w:jc w:val="both"/>
        <w:rPr>
          <w:sz w:val="22"/>
          <w:szCs w:val="22"/>
        </w:rPr>
      </w:pPr>
      <w:r w:rsidRPr="00D56F1D">
        <w:rPr>
          <w:color w:val="000000" w:themeColor="text1"/>
          <w:sz w:val="22"/>
          <w:szCs w:val="22"/>
        </w:rPr>
        <w:t xml:space="preserve">Laser-based absorption spectroscopy is a widely applied technique for many gas sensing measurements due to its fast time response and quantitative nature. In particular, wavelength modulation spectroscopy (WMS) which is an extension of direct absorption spectroscopy has been used extensively for sensitive gas detection. </w:t>
      </w:r>
      <w:r w:rsidRPr="00D56F1D">
        <w:rPr>
          <w:sz w:val="22"/>
          <w:szCs w:val="22"/>
        </w:rPr>
        <w:t xml:space="preserve">The fundamental theory of laser based absorption spectroscopy is well understood </w:t>
      </w:r>
      <w:bookmarkStart w:id="23" w:name="OLE_LINK209"/>
      <w:bookmarkStart w:id="24" w:name="OLE_LINK210"/>
      <w:r w:rsidRPr="00D56F1D">
        <w:rPr>
          <w:sz w:val="22"/>
          <w:szCs w:val="22"/>
        </w:rPr>
        <w:fldChar w:fldCharType="begin"/>
      </w:r>
      <w:r w:rsidR="00A80F6D">
        <w:rPr>
          <w:sz w:val="22"/>
          <w:szCs w:val="22"/>
        </w:rPr>
        <w:instrText xml:space="preserve"> ADDIN ZOTERO_ITEM CSL_CITATION {"citationID":"HWu9hNmB","properties":{"formattedCitation":"{\\rtf [27\\uc0\\u8211{}31]}","plainCitation":"[27–31]"},"citationItems":[{"id":809,"uris":["http://zotero.org/users/1709765/items/MED68EEN"],"uri":["http://zotero.org/users/1709765/items/MED68EEN"],"itemData":{"id":809,"type":"article-journal","title":"Background Signals in Wavelength-Modulation Spectrometry with Frequency-Doubled Diode-Laser Light. I. Theory","container-title":"Applied Optics","page":"783-793","volume":"40","issue":"6","source":"Optical Society of America","abstract":"Various types of background signals appear when wavelength-modulated (WM) diode-laser light is frequency doubled. We present a theoretical analysis of such background signals in terms of a previously derived formalism for WM spectrometry that is based on a Fourier series. Explicit expressions for various nf harmonics of the background signals are derived. The analysis shows that 2f detection will be plagued by significant background signals when frequency-doubled WM diode-laser light is used. It also demonstrates that 4f and 6f detection will experience background signals but not, however, to the same extent as 2f detection. The analysis illustrates clearly how the various nf harmonics of the background signals depend on entities such as modulation amplitude, associated intensity modulation, dispersion of the frequency-doubling material, laser power, and detuning. The background signals can take both positive and negative values, depending on the relation between these entities. Guidelines for how to minimize these background signals are given.","DOI":"10.1364/AO.40.000783","journalAbbreviation":"Appl. Opt.","author":[{"family":"Kluczynski","given":"Pawel"},{"family":"Lindberg","given":"Åsa M."},{"family":"Axner","given":"Ove"}],"issued":{"date-parts":[["2001",2,20]]},"accessed":{"date-parts":[["2014",4,26]]}},"label":"page"},{"id":778,"uris":["http://zotero.org/users/1709765/items/JSJJ96P4"],"uri":["http://zotero.org/users/1709765/items/JSJJ96P4"],"itemData":{"id":778,"type":"article-journal","title":"Background Signals in Wavelength-Modulation Spectrometry by use of Frequency-Doubled Diode-Laser Light. II. Experiment","container-title":"Applied Optics","page":"794","volume":"40","issue":"6","source":"CrossRef","DOI":"10.1364/AO.40.000794","ISSN":"0003-6935, 1539-4522","language":"en","author":[{"family":"Kluczynski","given":"Pawel"},{"family":"Lindberg","given":"Åsa M."},{"family":"Axner","given":"Ove"}],"issued":{"date-parts":[["2001"]]},"accessed":{"date-parts":[["2014",4,26]]}},"label":"page"},{"id":558,"uris":["http://zotero.org/users/1709765/items/SX8E7NXJ"],"uri":["http://zotero.org/users/1709765/items/SX8E7NXJ"],"itemData":{"id":558,"type":"article-journal","title":"Theoretical Description Based on Fourier Analysis of Wavelength-Modulation Spectrometry in Terms of Analytical and Background Signals","container-title":"Applied Optics","page":"5803-5815","volume":"38","issue":"27","source":"Optical Society of America","abstract":"A theoretical description of the wavelength-modulation (WM) spectrometry technique is given. The formalism is based on Fourier analysis and can therefore correctly handle arbitrary large frequency-modulation amplitudes. It can also deal with associated intensity modulations as well as wavelength-dependent transmission effects. It elucidates clearly how various Fourier components of these entities combine with those of the line-shape function to yield separately the final analytical and background nf WM signals. Explicit expressions are given for the f and the f signals. It is shown, among other things, that the f technique in general gives rise to smaller background signals (and therefore larger signal-to-background ratios) than does the f technique when the background is dominated by etalon effects from short cavities and that a finite intensity modulation necessarily leads to an out-of-phase nf WM signal. The formalism is also able to elucidate clearly that a linear intensity modulation is not sufficient to cause any f background residual–amplitude–modulation signals (as was the general consensus until recently in the literature) but that f background signals instead can exist only in systems with either wavelength-dependent transmission or a laser with nonlinear intensity modulation.","DOI":"10.1364/AO.38.005803","journalAbbreviation":"Appl. Opt.","author":[{"family":"Kluczynski","given":"Pawel"},{"family":"Axner","given":"Ove"}],"issued":{"date-parts":[["1999",9,20]]},"accessed":{"date-parts":[["2014",2,22]]}},"label":"page"},{"id":212,"uris":["http://zotero.org/users/1709765/items/ZVRWZSEH"],"uri":["http://zotero.org/users/1709765/items/ZVRWZSEH"],"itemData":{"id":212,"type":"article-journal","title":"Calibration-free wavelength-modulation spectroscopy for measurements of gas temperature and concentration in harsh environments","container-title":"Applied Optics","page":"5546-5560","volume":"48","issue":"29","source":"Optical Society of America","abstract":"We present a practical implementation of calibration-free wavelength-modulation spectroscopy with second harmonic detection (WMS-2f) for measurements of gas temperature and concentration in harsh environments. The method is applicable to measurements using lasers with synchronous wavelength and intensity modulation (such as injection current-tuned diode lasers). The key factors that enable measurements without the on-site calibration normally associated with WMS are (1) normalization of the WMS-2f signal by the first harmonic (1f) signal to account for laser intensity, and (2) the inclusion of laser-specific tuning characteristics in the spectral-absorption model that is used to compare with measured 1f-normalized, WMS-2f signals to infer gas properties. The uncertainties associated with the calibration-free WMS method are discussed, with particular emphasis on the influence of pressure and optical depth on the WMS signals. Many of these uncertainties are also applicable to calibrated WMS measurements. An example experimental setup that combines six tunable diode laser sources between 1.3 and 2.0 μm into one probe beam for measurements of temperature, H2O, and CO2 is shown. A hybrid combination of wavelength and frequency demultiplexing is used to distinguish among the laser signals, and the optimal set of laser-modulation waveforms is presented. The system is demonstrated in the harsh environment of a ground-test scramjet combustor. A comparison of direct absorption and 1f-normalized, WMS-2f shows a factor of 4 increase in signal-to-noise ratio with the WMS technique for measurements of CO2 in the supersonic flow. Multidimensional computational fluid-dynamics (CFD) calculations are compared with measurements of temperature and H2O using a simple method that accounts for the influence of line-of-sight (LOS) nonuniformity on the absorption measurements. The comparisons show the ability of the LOS calibration-free technique to gain useful information about multidimensional CFD models.","DOI":"10.1364/AO.48.005546","journalAbbreviation":"Appl. Opt.","author":[{"family":"Rieker","given":"Gregory B."},{"family":"Jeffries","given":"Jay B."},{"family":"Hanson","given":"Ronald K."}],"issued":{"date-parts":[["2009",10,10]]},"accessed":{"date-parts":[["2013",6,15]]}},"label":"page"},{"id":204,"uris":["http://zotero.org/users/1709765/items/JRPE9Z4H"],"uri":["http://zotero.org/users/1709765/items/JRPE9Z4H"],"itemData":{"id":204,"type":"article-journal","title":"Extension of wavelength-modulation spectroscopy to large modulation depth for diode laser absorption measurements in high-pressure gases","container-title":"Applied Optics","page":"1052-1061","volume":"45","issue":"5","source":"Optical Society of America","abstract":"Tunable diode laser absorption measurements at high pressures by use of wavelength-modulation spectroscopy (WMS) require large modulation depths for optimum detection of molecular absorption spectra blended by collisional broadening or dense spacing of the rovibrational transitions. Diode lasers have a large and nonlinear intensity modulation when the wavelength is modulated over a large range by injection-current tuning. In addition to this intensity modulation, other laser performance parameters are measured, including the phase shift between the frequency modulation and the intensity modulation. Following published theory, these parameters are incorporated into an improved model of the WMS signal. The influence of these nonideal laser effects is investigated by means of wavelength-scanned WMS measurements as a function of bath gas pressure on rovibrational transitions of water vapor near 1388 nm. Lock-in detection of the magnitude of the 2f signal is performed to remove the dependence on detection phase. We find good agreement between measurements and the improved model developed for the 2f component of the WMS signal. The effects of the nonideal performance parameters of commercial diode lasers are especially important away from the line center of discrete spectra, and these contributions become more pronounced for 2f signals with the large modulation depths needed for WMS at elevated pressures.","DOI":"10.1364/AO.45.001052","journalAbbreviation":"Appl. Opt.","author":[{"family":"Li","given":"Hejie"},{"family":"Rieker","given":"Gregory B."},{"family":"Liu","given":"Xiang"},{"family":"Jeffries","given":"Jay B."},{"family":"Hanson","given":"Ronald K."}],"issued":{"date-parts":[["2006",2,10]]},"accessed":{"date-parts":[["2013",6,15]]}},"label":"page"}],"schema":"https://github.com/citation-style-language/schema/raw/master/csl-citation.json"} </w:instrText>
      </w:r>
      <w:r w:rsidRPr="00D56F1D">
        <w:rPr>
          <w:sz w:val="22"/>
          <w:szCs w:val="22"/>
        </w:rPr>
        <w:fldChar w:fldCharType="separate"/>
      </w:r>
      <w:r w:rsidR="00A80F6D" w:rsidRPr="00A80F6D">
        <w:rPr>
          <w:sz w:val="22"/>
        </w:rPr>
        <w:t>[27–31]</w:t>
      </w:r>
      <w:r w:rsidRPr="00D56F1D">
        <w:rPr>
          <w:sz w:val="22"/>
          <w:szCs w:val="22"/>
        </w:rPr>
        <w:fldChar w:fldCharType="end"/>
      </w:r>
      <w:bookmarkEnd w:id="23"/>
      <w:bookmarkEnd w:id="24"/>
      <w:r w:rsidRPr="00D56F1D">
        <w:rPr>
          <w:sz w:val="22"/>
          <w:szCs w:val="22"/>
        </w:rPr>
        <w:t xml:space="preserve"> and </w:t>
      </w:r>
      <w:r w:rsidRPr="00D56F1D">
        <w:rPr>
          <w:rFonts w:hint="eastAsia"/>
          <w:sz w:val="22"/>
          <w:szCs w:val="22"/>
        </w:rPr>
        <w:t>only</w:t>
      </w:r>
      <w:r w:rsidRPr="00D56F1D">
        <w:rPr>
          <w:sz w:val="22"/>
          <w:szCs w:val="22"/>
        </w:rPr>
        <w:t xml:space="preserve"> described briefly to clarify the notation and units used in this paper. </w:t>
      </w:r>
      <w:r w:rsidR="0081632F" w:rsidRPr="00D56F1D">
        <w:rPr>
          <w:sz w:val="22"/>
          <w:szCs w:val="22"/>
        </w:rPr>
        <w:t xml:space="preserve">Continuous wave laser radiation with narrow spectral bandwidth is normally utilized for line-of-sight absorption measurements. </w:t>
      </w:r>
      <w:r w:rsidR="000F675D" w:rsidRPr="00D56F1D">
        <w:rPr>
          <w:sz w:val="22"/>
          <w:szCs w:val="22"/>
        </w:rPr>
        <w:t xml:space="preserve">When </w:t>
      </w:r>
      <w:r w:rsidR="00A80F6D">
        <w:rPr>
          <w:sz w:val="22"/>
          <w:szCs w:val="22"/>
        </w:rPr>
        <w:t xml:space="preserve">the </w:t>
      </w:r>
      <w:r w:rsidR="000F675D" w:rsidRPr="00D56F1D">
        <w:rPr>
          <w:sz w:val="22"/>
          <w:szCs w:val="22"/>
        </w:rPr>
        <w:t xml:space="preserve">laser radiation at a wavelength </w:t>
      </w:r>
      <w:r w:rsidR="000F675D" w:rsidRPr="00D56F1D">
        <w:rPr>
          <w:i/>
          <w:sz w:val="22"/>
          <w:szCs w:val="22"/>
        </w:rPr>
        <w:t>v</w:t>
      </w:r>
      <w:r w:rsidR="000F675D" w:rsidRPr="00D56F1D">
        <w:rPr>
          <w:sz w:val="22"/>
          <w:szCs w:val="22"/>
        </w:rPr>
        <w:t xml:space="preserve"> passes through a uniform gas medium, the wavelength-dependent transmission </w:t>
      </w:r>
      <w:r w:rsidR="000F675D" w:rsidRPr="00A80F6D">
        <w:rPr>
          <w:rFonts w:ascii="Symbol" w:hAnsi="Symbol"/>
          <w:i/>
          <w:sz w:val="22"/>
          <w:szCs w:val="22"/>
        </w:rPr>
        <w:t></w:t>
      </w:r>
      <w:r w:rsidR="000F675D" w:rsidRPr="00A80F6D">
        <w:rPr>
          <w:i/>
          <w:sz w:val="22"/>
          <w:szCs w:val="22"/>
          <w:vertAlign w:val="subscript"/>
        </w:rPr>
        <w:t>v</w:t>
      </w:r>
      <w:r w:rsidR="000F675D" w:rsidRPr="00D56F1D">
        <w:rPr>
          <w:sz w:val="22"/>
          <w:szCs w:val="22"/>
        </w:rPr>
        <w:t xml:space="preserve"> is determined by Beer's law: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7"/>
        <w:gridCol w:w="1139"/>
      </w:tblGrid>
      <w:tr w:rsidR="000F675D" w:rsidRPr="00D56F1D" w14:paraId="7EB29182" w14:textId="77777777" w:rsidTr="000F675D">
        <w:trPr>
          <w:jc w:val="center"/>
        </w:trPr>
        <w:tc>
          <w:tcPr>
            <w:tcW w:w="8545" w:type="dxa"/>
            <w:vAlign w:val="center"/>
          </w:tcPr>
          <w:bookmarkStart w:id="25" w:name="OLE_LINK60"/>
          <w:bookmarkStart w:id="26" w:name="OLE_LINK61"/>
          <w:p w14:paraId="55281DE0" w14:textId="77777777" w:rsidR="000F675D" w:rsidRPr="00D56F1D" w:rsidRDefault="000F675D" w:rsidP="000F675D">
            <w:pPr>
              <w:jc w:val="center"/>
              <w:rPr>
                <w:sz w:val="22"/>
                <w:szCs w:val="22"/>
              </w:rPr>
            </w:pPr>
            <w:r w:rsidRPr="00D56F1D">
              <w:rPr>
                <w:sz w:val="22"/>
                <w:szCs w:val="22"/>
              </w:rPr>
              <w:object w:dxaOrig="2720" w:dyaOrig="780" w14:anchorId="1A31D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55pt;height:33.9pt" o:ole="">
                  <v:imagedata r:id="rId9" o:title=""/>
                </v:shape>
                <o:OLEObject Type="Embed" ProgID="Equation.DSMT4" ShapeID="_x0000_i1025" DrawAspect="Content" ObjectID="_1491632894" r:id="rId10"/>
              </w:object>
            </w:r>
          </w:p>
        </w:tc>
        <w:tc>
          <w:tcPr>
            <w:tcW w:w="1151" w:type="dxa"/>
            <w:vAlign w:val="center"/>
          </w:tcPr>
          <w:p w14:paraId="7F0F07FE" w14:textId="77777777" w:rsidR="000F675D" w:rsidRPr="00D56F1D" w:rsidRDefault="000F675D" w:rsidP="000F675D">
            <w:pPr>
              <w:jc w:val="right"/>
              <w:rPr>
                <w:sz w:val="22"/>
                <w:szCs w:val="22"/>
              </w:rPr>
            </w:pPr>
            <w:r w:rsidRPr="00D56F1D">
              <w:rPr>
                <w:sz w:val="22"/>
                <w:szCs w:val="22"/>
              </w:rPr>
              <w:t>(1)</w:t>
            </w:r>
          </w:p>
        </w:tc>
      </w:tr>
    </w:tbl>
    <w:bookmarkEnd w:id="25"/>
    <w:bookmarkEnd w:id="26"/>
    <w:p w14:paraId="23851A58" w14:textId="77777777" w:rsidR="0077202F" w:rsidRPr="00D56F1D" w:rsidRDefault="000F675D" w:rsidP="00670118">
      <w:pPr>
        <w:pStyle w:val="MCBody"/>
        <w:spacing w:before="0" w:after="120"/>
        <w:rPr>
          <w:sz w:val="22"/>
          <w:szCs w:val="22"/>
        </w:rPr>
      </w:pPr>
      <w:proofErr w:type="gramStart"/>
      <w:r w:rsidRPr="00D56F1D">
        <w:rPr>
          <w:sz w:val="22"/>
          <w:szCs w:val="22"/>
        </w:rPr>
        <w:t>where</w:t>
      </w:r>
      <w:proofErr w:type="gramEnd"/>
      <w:r w:rsidRPr="00D56F1D">
        <w:rPr>
          <w:sz w:val="22"/>
          <w:szCs w:val="22"/>
        </w:rPr>
        <w:t xml:space="preserve"> </w:t>
      </w:r>
      <w:r w:rsidRPr="00D56F1D">
        <w:rPr>
          <w:i/>
          <w:sz w:val="22"/>
          <w:szCs w:val="22"/>
        </w:rPr>
        <w:t>I</w:t>
      </w:r>
      <w:r w:rsidRPr="00D56F1D">
        <w:rPr>
          <w:sz w:val="22"/>
          <w:szCs w:val="22"/>
          <w:vertAlign w:val="subscript"/>
        </w:rPr>
        <w:t>0</w:t>
      </w:r>
      <w:r w:rsidRPr="00D56F1D">
        <w:rPr>
          <w:sz w:val="22"/>
          <w:szCs w:val="22"/>
        </w:rPr>
        <w:t xml:space="preserve"> and </w:t>
      </w:r>
      <w:r w:rsidRPr="00D56F1D">
        <w:rPr>
          <w:i/>
          <w:sz w:val="22"/>
          <w:szCs w:val="22"/>
        </w:rPr>
        <w:t>I</w:t>
      </w:r>
      <w:r w:rsidRPr="00D56F1D">
        <w:rPr>
          <w:sz w:val="22"/>
          <w:szCs w:val="22"/>
          <w:vertAlign w:val="subscript"/>
        </w:rPr>
        <w:t>t</w:t>
      </w:r>
      <w:r w:rsidRPr="00D56F1D">
        <w:rPr>
          <w:sz w:val="22"/>
          <w:szCs w:val="22"/>
        </w:rPr>
        <w:t xml:space="preserve"> are incident and transmitted radiation intensity, respectively; </w:t>
      </w:r>
      <w:r w:rsidRPr="00D56F1D">
        <w:rPr>
          <w:i/>
          <w:sz w:val="22"/>
          <w:szCs w:val="22"/>
        </w:rPr>
        <w:t>S</w:t>
      </w:r>
      <w:r w:rsidRPr="00D56F1D">
        <w:rPr>
          <w:sz w:val="22"/>
          <w:szCs w:val="22"/>
        </w:rPr>
        <w:t>(cm</w:t>
      </w:r>
      <w:r w:rsidRPr="00D56F1D">
        <w:rPr>
          <w:sz w:val="22"/>
          <w:szCs w:val="22"/>
          <w:vertAlign w:val="superscript"/>
        </w:rPr>
        <w:t>-2</w:t>
      </w:r>
      <w:r w:rsidRPr="00D56F1D">
        <w:rPr>
          <w:sz w:val="22"/>
          <w:szCs w:val="22"/>
        </w:rPr>
        <w:t>atm</w:t>
      </w:r>
      <w:r w:rsidRPr="00D56F1D">
        <w:rPr>
          <w:sz w:val="22"/>
          <w:szCs w:val="22"/>
          <w:vertAlign w:val="superscript"/>
        </w:rPr>
        <w:t>-1</w:t>
      </w:r>
      <w:r w:rsidRPr="00D56F1D">
        <w:rPr>
          <w:sz w:val="22"/>
          <w:szCs w:val="22"/>
        </w:rPr>
        <w:t xml:space="preserve">) is the line-strength of the specific transition, </w:t>
      </w:r>
      <w:r w:rsidRPr="00D56F1D">
        <w:rPr>
          <w:i/>
          <w:sz w:val="22"/>
          <w:szCs w:val="22"/>
        </w:rPr>
        <w:t>P</w:t>
      </w:r>
      <w:r w:rsidRPr="00D56F1D">
        <w:rPr>
          <w:sz w:val="22"/>
          <w:szCs w:val="22"/>
        </w:rPr>
        <w:t>(</w:t>
      </w:r>
      <w:proofErr w:type="spellStart"/>
      <w:r w:rsidRPr="00D56F1D">
        <w:rPr>
          <w:sz w:val="22"/>
          <w:szCs w:val="22"/>
        </w:rPr>
        <w:t>atm</w:t>
      </w:r>
      <w:proofErr w:type="spellEnd"/>
      <w:r w:rsidRPr="00D56F1D">
        <w:rPr>
          <w:sz w:val="22"/>
          <w:szCs w:val="22"/>
        </w:rPr>
        <w:t xml:space="preserve">) is the total gas pressure, </w:t>
      </w:r>
      <w:r w:rsidRPr="00D56F1D">
        <w:rPr>
          <w:i/>
          <w:sz w:val="22"/>
          <w:szCs w:val="22"/>
        </w:rPr>
        <w:t>x</w:t>
      </w:r>
      <w:r w:rsidRPr="00D56F1D">
        <w:rPr>
          <w:sz w:val="22"/>
          <w:szCs w:val="22"/>
        </w:rPr>
        <w:t xml:space="preserve"> is the mole fraction of the absorbing species, </w:t>
      </w:r>
      <w:r w:rsidRPr="00D56F1D">
        <w:rPr>
          <w:rFonts w:ascii="Symbol" w:hAnsi="Symbol"/>
          <w:i/>
          <w:sz w:val="22"/>
          <w:szCs w:val="22"/>
        </w:rPr>
        <w:t></w:t>
      </w:r>
      <w:r w:rsidRPr="00D56F1D">
        <w:rPr>
          <w:sz w:val="22"/>
          <w:szCs w:val="22"/>
          <w:vertAlign w:val="subscript"/>
        </w:rPr>
        <w:t>v</w:t>
      </w:r>
      <w:r w:rsidRPr="00D56F1D">
        <w:rPr>
          <w:sz w:val="22"/>
          <w:szCs w:val="22"/>
        </w:rPr>
        <w:t xml:space="preserve">(cm) is the line-shape function and </w:t>
      </w:r>
      <w:r w:rsidRPr="00D56F1D">
        <w:rPr>
          <w:i/>
          <w:sz w:val="22"/>
          <w:szCs w:val="22"/>
        </w:rPr>
        <w:t>L</w:t>
      </w:r>
      <w:r w:rsidRPr="00D56F1D">
        <w:rPr>
          <w:sz w:val="22"/>
          <w:szCs w:val="22"/>
        </w:rPr>
        <w:t xml:space="preserve">(cm) is the optical path length. The line-shape function </w:t>
      </w:r>
      <w:r w:rsidRPr="00D56F1D">
        <w:rPr>
          <w:rFonts w:ascii="Symbol" w:hAnsi="Symbol"/>
          <w:i/>
          <w:sz w:val="22"/>
          <w:szCs w:val="22"/>
        </w:rPr>
        <w:t></w:t>
      </w:r>
      <w:r w:rsidRPr="00D56F1D">
        <w:rPr>
          <w:sz w:val="22"/>
          <w:szCs w:val="22"/>
          <w:vertAlign w:val="subscript"/>
        </w:rPr>
        <w:t>v</w:t>
      </w:r>
      <w:r w:rsidRPr="00D56F1D">
        <w:rPr>
          <w:sz w:val="22"/>
          <w:szCs w:val="22"/>
        </w:rPr>
        <w:t xml:space="preserve"> is usually approximated using a Voigt profile characterized by the collision-broadened full-width at half maximum (FWHM) and Doppler FWHM. </w:t>
      </w:r>
    </w:p>
    <w:p w14:paraId="44506E05" w14:textId="77777777" w:rsidR="00680394" w:rsidRPr="00D56F1D" w:rsidRDefault="00A80F6D" w:rsidP="00680394">
      <w:pPr>
        <w:pStyle w:val="MCBody"/>
        <w:spacing w:before="0" w:after="120"/>
        <w:rPr>
          <w:sz w:val="22"/>
          <w:szCs w:val="22"/>
        </w:rPr>
      </w:pPr>
      <w:r>
        <w:rPr>
          <w:sz w:val="22"/>
          <w:szCs w:val="22"/>
        </w:rPr>
        <w:t>In TDLAS</w:t>
      </w:r>
      <w:r w:rsidR="009E7050" w:rsidRPr="00D56F1D">
        <w:rPr>
          <w:sz w:val="22"/>
          <w:szCs w:val="22"/>
        </w:rPr>
        <w:t xml:space="preserve"> measurement</w:t>
      </w:r>
      <w:r>
        <w:rPr>
          <w:sz w:val="22"/>
          <w:szCs w:val="22"/>
        </w:rPr>
        <w:t>s</w:t>
      </w:r>
      <w:r w:rsidR="009E7050" w:rsidRPr="00D56F1D">
        <w:rPr>
          <w:sz w:val="22"/>
          <w:szCs w:val="22"/>
        </w:rPr>
        <w:t xml:space="preserve">, the laser wavelength is normally scanned across the absorption features by applying a slow (Hz) </w:t>
      </w:r>
      <w:proofErr w:type="spellStart"/>
      <w:r w:rsidR="009E7050" w:rsidRPr="00D56F1D">
        <w:rPr>
          <w:sz w:val="22"/>
          <w:szCs w:val="22"/>
        </w:rPr>
        <w:t>sawtooth</w:t>
      </w:r>
      <w:proofErr w:type="spellEnd"/>
      <w:r w:rsidR="009E7050" w:rsidRPr="00D56F1D">
        <w:rPr>
          <w:sz w:val="22"/>
          <w:szCs w:val="22"/>
        </w:rPr>
        <w:t xml:space="preserve"> signal to the laser injection current. The WMS method applies an additional fast (kHz) sinusoid modulation </w:t>
      </w:r>
      <w:r w:rsidR="0077202F" w:rsidRPr="00D56F1D">
        <w:rPr>
          <w:sz w:val="22"/>
          <w:szCs w:val="22"/>
        </w:rPr>
        <w:t xml:space="preserve">(at frequency </w:t>
      </w:r>
      <w:r w:rsidR="0077202F" w:rsidRPr="00D56F1D">
        <w:rPr>
          <w:i/>
          <w:sz w:val="22"/>
          <w:szCs w:val="22"/>
        </w:rPr>
        <w:t>f</w:t>
      </w:r>
      <w:r w:rsidR="0077202F" w:rsidRPr="00D56F1D">
        <w:rPr>
          <w:sz w:val="22"/>
          <w:szCs w:val="22"/>
        </w:rPr>
        <w:t xml:space="preserve">) </w:t>
      </w:r>
      <w:r w:rsidR="009E7050" w:rsidRPr="00D56F1D">
        <w:rPr>
          <w:sz w:val="22"/>
          <w:szCs w:val="22"/>
        </w:rPr>
        <w:t>to the laser current. The modulated absorption signal detected using a photodiode</w:t>
      </w:r>
      <w:r w:rsidR="0077202F" w:rsidRPr="00D56F1D">
        <w:rPr>
          <w:sz w:val="22"/>
          <w:szCs w:val="22"/>
        </w:rPr>
        <w:t xml:space="preserve"> is then processed through a lock-in amplifier to demodulate the signal at the fundamental modulation frequency (</w:t>
      </w:r>
      <w:r w:rsidR="0077202F" w:rsidRPr="00D56F1D">
        <w:rPr>
          <w:i/>
          <w:sz w:val="22"/>
          <w:szCs w:val="22"/>
        </w:rPr>
        <w:t>f</w:t>
      </w:r>
      <w:r w:rsidR="0077202F" w:rsidRPr="00D56F1D">
        <w:rPr>
          <w:sz w:val="22"/>
          <w:szCs w:val="22"/>
        </w:rPr>
        <w:t>) or its harmonics (2</w:t>
      </w:r>
      <w:r w:rsidR="0077202F" w:rsidRPr="00D56F1D">
        <w:rPr>
          <w:i/>
          <w:sz w:val="22"/>
          <w:szCs w:val="22"/>
        </w:rPr>
        <w:t>f</w:t>
      </w:r>
      <w:r w:rsidR="0077202F" w:rsidRPr="00D56F1D">
        <w:rPr>
          <w:sz w:val="22"/>
          <w:szCs w:val="22"/>
        </w:rPr>
        <w:t>, 3</w:t>
      </w:r>
      <w:r w:rsidR="0077202F" w:rsidRPr="00D56F1D">
        <w:rPr>
          <w:i/>
          <w:sz w:val="22"/>
          <w:szCs w:val="22"/>
        </w:rPr>
        <w:t>f</w:t>
      </w:r>
      <w:r w:rsidR="0077202F" w:rsidRPr="00D56F1D">
        <w:rPr>
          <w:sz w:val="22"/>
          <w:szCs w:val="22"/>
        </w:rPr>
        <w:t xml:space="preserve">, etc.). </w:t>
      </w:r>
      <w:r w:rsidR="00680394" w:rsidRPr="00D56F1D">
        <w:rPr>
          <w:sz w:val="22"/>
          <w:szCs w:val="22"/>
        </w:rPr>
        <w:t xml:space="preserve">For one </w:t>
      </w:r>
      <w:proofErr w:type="spellStart"/>
      <w:r w:rsidR="00680394" w:rsidRPr="00D56F1D">
        <w:rPr>
          <w:sz w:val="22"/>
          <w:szCs w:val="22"/>
        </w:rPr>
        <w:t>sawtooth</w:t>
      </w:r>
      <w:proofErr w:type="spellEnd"/>
      <w:r w:rsidR="00680394" w:rsidRPr="00D56F1D">
        <w:rPr>
          <w:sz w:val="22"/>
          <w:szCs w:val="22"/>
        </w:rPr>
        <w:t xml:space="preserve"> period, the incident laser wavelength </w:t>
      </w:r>
      <w:proofErr w:type="gramStart"/>
      <w:r w:rsidR="00680394" w:rsidRPr="00D56F1D">
        <w:rPr>
          <w:i/>
          <w:sz w:val="22"/>
          <w:szCs w:val="22"/>
        </w:rPr>
        <w:t>v</w:t>
      </w:r>
      <w:r w:rsidR="00680394" w:rsidRPr="00D56F1D">
        <w:rPr>
          <w:sz w:val="22"/>
          <w:szCs w:val="22"/>
        </w:rPr>
        <w:t>(</w:t>
      </w:r>
      <w:proofErr w:type="gramEnd"/>
      <w:r w:rsidR="00680394" w:rsidRPr="00D56F1D">
        <w:rPr>
          <w:i/>
          <w:sz w:val="22"/>
          <w:szCs w:val="22"/>
        </w:rPr>
        <w:t>t</w:t>
      </w:r>
      <w:r w:rsidR="00680394" w:rsidRPr="00D56F1D">
        <w:rPr>
          <w:sz w:val="22"/>
          <w:szCs w:val="22"/>
        </w:rPr>
        <w:t xml:space="preserve">) and intensity </w:t>
      </w:r>
      <w:r w:rsidR="00680394" w:rsidRPr="00D56F1D">
        <w:rPr>
          <w:i/>
          <w:sz w:val="22"/>
          <w:szCs w:val="22"/>
        </w:rPr>
        <w:t>I</w:t>
      </w:r>
      <w:r w:rsidR="00680394" w:rsidRPr="00D56F1D">
        <w:rPr>
          <w:sz w:val="22"/>
          <w:szCs w:val="22"/>
          <w:vertAlign w:val="subscript"/>
        </w:rPr>
        <w:t>0</w:t>
      </w:r>
      <w:r w:rsidR="00680394" w:rsidRPr="00D56F1D">
        <w:rPr>
          <w:sz w:val="22"/>
          <w:szCs w:val="22"/>
        </w:rPr>
        <w:t>(</w:t>
      </w:r>
      <w:r w:rsidR="00680394" w:rsidRPr="00D56F1D">
        <w:rPr>
          <w:i/>
          <w:sz w:val="22"/>
          <w:szCs w:val="22"/>
        </w:rPr>
        <w:t>t</w:t>
      </w:r>
      <w:r w:rsidR="00680394" w:rsidRPr="00D56F1D">
        <w:rPr>
          <w:sz w:val="22"/>
          <w:szCs w:val="22"/>
        </w:rPr>
        <w:t>) are modulated taking the following forms: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5"/>
        <w:gridCol w:w="1165"/>
      </w:tblGrid>
      <w:tr w:rsidR="00680394" w:rsidRPr="00D56F1D" w14:paraId="6D3CB955" w14:textId="77777777" w:rsidTr="00EF01A2">
        <w:tc>
          <w:tcPr>
            <w:tcW w:w="8185" w:type="dxa"/>
            <w:vAlign w:val="center"/>
          </w:tcPr>
          <w:bookmarkStart w:id="27" w:name="OLE_LINK83"/>
          <w:bookmarkStart w:id="28" w:name="OLE_LINK84"/>
          <w:p w14:paraId="5C999DAA" w14:textId="77777777" w:rsidR="00680394" w:rsidRPr="00D56F1D" w:rsidRDefault="006D3FCD" w:rsidP="006D3FCD">
            <w:pPr>
              <w:jc w:val="center"/>
              <w:rPr>
                <w:sz w:val="22"/>
                <w:szCs w:val="22"/>
              </w:rPr>
            </w:pPr>
            <w:r w:rsidRPr="00D56F1D">
              <w:rPr>
                <w:position w:val="-10"/>
                <w:sz w:val="22"/>
                <w:szCs w:val="22"/>
              </w:rPr>
              <w:object w:dxaOrig="180" w:dyaOrig="340" w14:anchorId="046076C2">
                <v:shape id="_x0000_i1026" type="#_x0000_t75" style="width:8.8pt;height:16.95pt" o:ole="">
                  <v:imagedata r:id="rId11" o:title=""/>
                </v:shape>
                <o:OLEObject Type="Embed" ProgID="Equation.3" ShapeID="_x0000_i1026" DrawAspect="Content" ObjectID="_1491632895" r:id="rId12"/>
              </w:object>
            </w:r>
            <w:bookmarkStart w:id="29" w:name="OLE_LINK62"/>
            <w:bookmarkStart w:id="30" w:name="OLE_LINK63"/>
            <w:bookmarkStart w:id="31" w:name="OLE_LINK70"/>
            <w:bookmarkStart w:id="32" w:name="OLE_LINK71"/>
            <w:bookmarkStart w:id="33" w:name="OLE_LINK68"/>
            <w:bookmarkStart w:id="34" w:name="OLE_LINK69"/>
            <w:r w:rsidR="00F8481B" w:rsidRPr="00D56F1D">
              <w:rPr>
                <w:position w:val="-12"/>
                <w:sz w:val="22"/>
                <w:szCs w:val="22"/>
              </w:rPr>
              <w:object w:dxaOrig="2060" w:dyaOrig="360" w14:anchorId="03B8A7B4">
                <v:shape id="_x0000_i1027" type="#_x0000_t75" style="width:102.95pt;height:18.25pt" o:ole="">
                  <v:imagedata r:id="rId13" o:title=""/>
                </v:shape>
                <o:OLEObject Type="Embed" ProgID="Equation.3" ShapeID="_x0000_i1027" DrawAspect="Content" ObjectID="_1491632896" r:id="rId14"/>
              </w:object>
            </w:r>
            <w:bookmarkEnd w:id="29"/>
            <w:bookmarkEnd w:id="30"/>
            <w:r w:rsidR="00680394" w:rsidRPr="00D56F1D">
              <w:rPr>
                <w:sz w:val="22"/>
                <w:szCs w:val="22"/>
              </w:rPr>
              <w:t>,</w:t>
            </w:r>
          </w:p>
        </w:tc>
        <w:tc>
          <w:tcPr>
            <w:tcW w:w="1165" w:type="dxa"/>
            <w:vAlign w:val="center"/>
          </w:tcPr>
          <w:p w14:paraId="0C427986" w14:textId="77777777" w:rsidR="00680394" w:rsidRPr="00D56F1D" w:rsidRDefault="00680394" w:rsidP="00680394">
            <w:pPr>
              <w:jc w:val="right"/>
              <w:rPr>
                <w:sz w:val="22"/>
                <w:szCs w:val="22"/>
              </w:rPr>
            </w:pPr>
            <w:r w:rsidRPr="00D56F1D">
              <w:rPr>
                <w:sz w:val="22"/>
                <w:szCs w:val="22"/>
              </w:rPr>
              <w:t>(2)</w:t>
            </w:r>
          </w:p>
        </w:tc>
      </w:tr>
      <w:bookmarkStart w:id="35" w:name="OLE_LINK72"/>
      <w:bookmarkStart w:id="36" w:name="OLE_LINK73"/>
      <w:bookmarkEnd w:id="31"/>
      <w:bookmarkEnd w:id="32"/>
      <w:tr w:rsidR="00680394" w:rsidRPr="00D56F1D" w14:paraId="0BEB12EA" w14:textId="77777777" w:rsidTr="00EF01A2">
        <w:tc>
          <w:tcPr>
            <w:tcW w:w="8185" w:type="dxa"/>
            <w:vAlign w:val="center"/>
          </w:tcPr>
          <w:p w14:paraId="4D9EDFCC" w14:textId="77777777" w:rsidR="00680394" w:rsidRPr="00D56F1D" w:rsidRDefault="008A6D87" w:rsidP="00F8481B">
            <w:pPr>
              <w:jc w:val="center"/>
              <w:rPr>
                <w:sz w:val="22"/>
                <w:szCs w:val="22"/>
              </w:rPr>
            </w:pPr>
            <w:r w:rsidRPr="00D56F1D">
              <w:rPr>
                <w:position w:val="-30"/>
                <w:sz w:val="22"/>
                <w:szCs w:val="22"/>
              </w:rPr>
              <w:object w:dxaOrig="3519" w:dyaOrig="720" w14:anchorId="5E0652D8">
                <v:shape id="_x0000_i1028" type="#_x0000_t75" style="width:176.25pt;height:36.15pt" o:ole="">
                  <v:imagedata r:id="rId15" o:title=""/>
                </v:shape>
                <o:OLEObject Type="Embed" ProgID="Equation.3" ShapeID="_x0000_i1028" DrawAspect="Content" ObjectID="_1491632897" r:id="rId16"/>
              </w:object>
            </w:r>
            <w:bookmarkEnd w:id="35"/>
            <w:bookmarkEnd w:id="36"/>
            <w:r w:rsidR="00680394" w:rsidRPr="00D56F1D">
              <w:rPr>
                <w:sz w:val="22"/>
                <w:szCs w:val="22"/>
              </w:rPr>
              <w:t>,</w:t>
            </w:r>
          </w:p>
        </w:tc>
        <w:tc>
          <w:tcPr>
            <w:tcW w:w="1165" w:type="dxa"/>
            <w:vAlign w:val="center"/>
          </w:tcPr>
          <w:p w14:paraId="62FC80EE" w14:textId="77777777" w:rsidR="00680394" w:rsidRPr="00D56F1D" w:rsidRDefault="00680394" w:rsidP="00680394">
            <w:pPr>
              <w:jc w:val="right"/>
              <w:rPr>
                <w:sz w:val="22"/>
                <w:szCs w:val="22"/>
              </w:rPr>
            </w:pPr>
            <w:r w:rsidRPr="00D56F1D">
              <w:rPr>
                <w:sz w:val="22"/>
                <w:szCs w:val="22"/>
              </w:rPr>
              <w:t>(3)</w:t>
            </w:r>
          </w:p>
        </w:tc>
      </w:tr>
    </w:tbl>
    <w:bookmarkEnd w:id="27"/>
    <w:bookmarkEnd w:id="28"/>
    <w:bookmarkEnd w:id="33"/>
    <w:bookmarkEnd w:id="34"/>
    <w:p w14:paraId="5441566D" w14:textId="77777777" w:rsidR="00F8481B" w:rsidRPr="00D56F1D" w:rsidRDefault="00F8481B" w:rsidP="008A6D87">
      <w:pPr>
        <w:pStyle w:val="ListParagraph"/>
        <w:ind w:firstLineChars="0" w:firstLine="0"/>
        <w:rPr>
          <w:rFonts w:ascii="Times New Roman" w:hAnsi="Times New Roman" w:cs="Times New Roman"/>
          <w:sz w:val="22"/>
        </w:rPr>
      </w:pPr>
      <w:r w:rsidRPr="00D56F1D">
        <w:rPr>
          <w:rFonts w:ascii="Times New Roman" w:hAnsi="Times New Roman" w:cs="Times New Roman"/>
          <w:sz w:val="22"/>
        </w:rPr>
        <w:t xml:space="preserve">where </w:t>
      </w:r>
      <w:r w:rsidRPr="00D56F1D">
        <w:rPr>
          <w:rFonts w:ascii="Times New Roman" w:hAnsi="Times New Roman" w:cs="Times New Roman"/>
          <w:position w:val="-12"/>
          <w:sz w:val="22"/>
        </w:rPr>
        <w:object w:dxaOrig="240" w:dyaOrig="360" w14:anchorId="33A519FC">
          <v:shape id="_x0000_i1029" type="#_x0000_t75" style="width:11.4pt;height:18.55pt" o:ole="">
            <v:imagedata r:id="rId17" o:title=""/>
          </v:shape>
          <o:OLEObject Type="Embed" ProgID="Equation.DSMT4" ShapeID="_x0000_i1029" DrawAspect="Content" ObjectID="_1491632898" r:id="rId18"/>
        </w:object>
      </w:r>
      <w:r w:rsidRPr="00D56F1D">
        <w:rPr>
          <w:rFonts w:ascii="Times New Roman" w:hAnsi="Times New Roman" w:cs="Times New Roman"/>
          <w:sz w:val="22"/>
        </w:rPr>
        <w:t>(cm</w:t>
      </w:r>
      <w:r w:rsidRPr="00D56F1D">
        <w:rPr>
          <w:rFonts w:ascii="Times New Roman" w:hAnsi="Times New Roman" w:cs="Times New Roman"/>
          <w:sz w:val="22"/>
          <w:vertAlign w:val="superscript"/>
        </w:rPr>
        <w:t>-1</w:t>
      </w:r>
      <w:r w:rsidRPr="00D56F1D">
        <w:rPr>
          <w:rFonts w:ascii="Times New Roman" w:hAnsi="Times New Roman" w:cs="Times New Roman"/>
          <w:sz w:val="22"/>
        </w:rPr>
        <w:t xml:space="preserve">) is the </w:t>
      </w:r>
      <w:r w:rsidR="008A6D87" w:rsidRPr="00D56F1D">
        <w:rPr>
          <w:rFonts w:ascii="Times New Roman" w:hAnsi="Times New Roman" w:cs="Times New Roman"/>
          <w:sz w:val="22"/>
        </w:rPr>
        <w:t>mean</w:t>
      </w:r>
      <w:r w:rsidRPr="00D56F1D">
        <w:rPr>
          <w:rFonts w:ascii="Times New Roman" w:hAnsi="Times New Roman" w:cs="Times New Roman"/>
          <w:sz w:val="22"/>
        </w:rPr>
        <w:t xml:space="preserve"> laser wavelength</w:t>
      </w:r>
      <w:r w:rsidR="008A6D87" w:rsidRPr="00D56F1D">
        <w:rPr>
          <w:rFonts w:ascii="Times New Roman" w:hAnsi="Times New Roman" w:cs="Times New Roman"/>
          <w:sz w:val="22"/>
        </w:rPr>
        <w:t xml:space="preserve"> of the laser under modulation</w:t>
      </w:r>
      <w:r w:rsidRPr="00D56F1D">
        <w:rPr>
          <w:rFonts w:ascii="Times New Roman" w:hAnsi="Times New Roman" w:cs="Times New Roman"/>
          <w:sz w:val="22"/>
        </w:rPr>
        <w:t xml:space="preserve">, </w:t>
      </w:r>
      <w:r w:rsidRPr="00D56F1D">
        <w:rPr>
          <w:rFonts w:ascii="Times New Roman" w:hAnsi="Times New Roman" w:cs="Times New Roman"/>
          <w:i/>
          <w:sz w:val="22"/>
        </w:rPr>
        <w:t>a</w:t>
      </w:r>
      <w:r w:rsidRPr="00D56F1D">
        <w:rPr>
          <w:rFonts w:ascii="Times New Roman" w:hAnsi="Times New Roman" w:cs="Times New Roman"/>
          <w:sz w:val="22"/>
        </w:rPr>
        <w:t>(cm</w:t>
      </w:r>
      <w:r w:rsidRPr="00D56F1D">
        <w:rPr>
          <w:rFonts w:ascii="Times New Roman" w:hAnsi="Times New Roman" w:cs="Times New Roman"/>
          <w:sz w:val="22"/>
          <w:vertAlign w:val="superscript"/>
        </w:rPr>
        <w:t>-1</w:t>
      </w:r>
      <w:r w:rsidRPr="00D56F1D">
        <w:rPr>
          <w:rFonts w:ascii="Times New Roman" w:hAnsi="Times New Roman" w:cs="Times New Roman"/>
          <w:sz w:val="22"/>
        </w:rPr>
        <w:t>)</w:t>
      </w:r>
      <w:r w:rsidR="008A6D87" w:rsidRPr="00D56F1D">
        <w:rPr>
          <w:rFonts w:ascii="Times New Roman" w:hAnsi="Times New Roman" w:cs="Times New Roman"/>
          <w:sz w:val="22"/>
        </w:rPr>
        <w:t xml:space="preserve"> </w:t>
      </w:r>
      <w:r w:rsidRPr="00D56F1D">
        <w:rPr>
          <w:rFonts w:ascii="Times New Roman" w:hAnsi="Times New Roman" w:cs="Times New Roman"/>
          <w:sz w:val="22"/>
        </w:rPr>
        <w:t>the modulation depth,</w:t>
      </w:r>
      <w:r w:rsidR="008A6D87" w:rsidRPr="00D56F1D">
        <w:rPr>
          <w:rFonts w:ascii="Times New Roman" w:hAnsi="Times New Roman" w:cs="Times New Roman"/>
          <w:sz w:val="22"/>
        </w:rPr>
        <w:t xml:space="preserve"> </w:t>
      </w:r>
      <w:r w:rsidR="008A6D87" w:rsidRPr="00D56F1D">
        <w:rPr>
          <w:rFonts w:ascii="Times New Roman" w:hAnsi="Times New Roman" w:cs="Times New Roman"/>
          <w:position w:val="-6"/>
          <w:sz w:val="22"/>
        </w:rPr>
        <w:object w:dxaOrig="260" w:dyaOrig="340" w14:anchorId="5FE2B981">
          <v:shape id="_x0000_i1030" type="#_x0000_t75" style="width:12.7pt;height:16.95pt" o:ole="">
            <v:imagedata r:id="rId19" o:title=""/>
          </v:shape>
          <o:OLEObject Type="Embed" ProgID="Equation.DSMT4" ShapeID="_x0000_i1030" DrawAspect="Content" ObjectID="_1491632899" r:id="rId20"/>
        </w:object>
      </w:r>
      <w:r w:rsidR="008A6D87" w:rsidRPr="00D56F1D">
        <w:rPr>
          <w:rFonts w:ascii="Times New Roman" w:hAnsi="Times New Roman" w:cs="Times New Roman"/>
          <w:sz w:val="22"/>
        </w:rPr>
        <w:t xml:space="preserve"> the average laser intensity, </w:t>
      </w:r>
      <w:r w:rsidRPr="00D56F1D">
        <w:rPr>
          <w:rFonts w:ascii="Times New Roman" w:hAnsi="Times New Roman" w:cs="Times New Roman"/>
          <w:sz w:val="22"/>
        </w:rPr>
        <w:t xml:space="preserve"> </w:t>
      </w:r>
      <w:proofErr w:type="spellStart"/>
      <w:r w:rsidRPr="00D56F1D">
        <w:rPr>
          <w:rFonts w:ascii="Times New Roman" w:hAnsi="Times New Roman" w:cs="Times New Roman"/>
          <w:i/>
          <w:sz w:val="22"/>
        </w:rPr>
        <w:t>i</w:t>
      </w:r>
      <w:r w:rsidR="008A6D87" w:rsidRPr="00D56F1D">
        <w:rPr>
          <w:rFonts w:ascii="Times New Roman" w:hAnsi="Times New Roman" w:cs="Times New Roman"/>
          <w:i/>
          <w:sz w:val="22"/>
          <w:vertAlign w:val="subscript"/>
        </w:rPr>
        <w:t>m</w:t>
      </w:r>
      <w:proofErr w:type="spellEnd"/>
      <w:r w:rsidRPr="00D56F1D">
        <w:rPr>
          <w:rFonts w:ascii="Times New Roman" w:hAnsi="Times New Roman" w:cs="Times New Roman"/>
          <w:i/>
          <w:sz w:val="22"/>
        </w:rPr>
        <w:t xml:space="preserve"> </w:t>
      </w:r>
      <w:r w:rsidRPr="00D56F1D">
        <w:rPr>
          <w:rFonts w:ascii="Times New Roman" w:hAnsi="Times New Roman" w:cs="Times New Roman"/>
          <w:sz w:val="22"/>
        </w:rPr>
        <w:t xml:space="preserve">the </w:t>
      </w:r>
      <w:proofErr w:type="spellStart"/>
      <w:r w:rsidR="008A6D87" w:rsidRPr="00D56F1D">
        <w:rPr>
          <w:rFonts w:ascii="Times New Roman" w:hAnsi="Times New Roman" w:cs="Times New Roman"/>
          <w:i/>
          <w:sz w:val="22"/>
        </w:rPr>
        <w:t>m</w:t>
      </w:r>
      <w:r w:rsidRPr="00D56F1D">
        <w:rPr>
          <w:rFonts w:ascii="Times New Roman" w:hAnsi="Times New Roman" w:cs="Times New Roman"/>
          <w:sz w:val="22"/>
        </w:rPr>
        <w:t>th</w:t>
      </w:r>
      <w:proofErr w:type="spellEnd"/>
      <w:r w:rsidRPr="00D56F1D">
        <w:rPr>
          <w:rFonts w:ascii="Times New Roman" w:hAnsi="Times New Roman" w:cs="Times New Roman"/>
          <w:sz w:val="22"/>
        </w:rPr>
        <w:t xml:space="preserve"> Fourier coefficient </w:t>
      </w:r>
      <w:r w:rsidR="008A6D87" w:rsidRPr="00D56F1D">
        <w:rPr>
          <w:rFonts w:ascii="Times New Roman" w:hAnsi="Times New Roman" w:cs="Times New Roman"/>
          <w:sz w:val="22"/>
        </w:rPr>
        <w:t>of the laser intensity</w:t>
      </w:r>
      <w:r w:rsidRPr="00D56F1D">
        <w:rPr>
          <w:rFonts w:ascii="Times New Roman" w:hAnsi="Times New Roman" w:cs="Times New Roman"/>
          <w:sz w:val="22"/>
        </w:rPr>
        <w:t xml:space="preserve">, and </w:t>
      </w:r>
      <w:r w:rsidR="008A6D87" w:rsidRPr="00D56F1D">
        <w:rPr>
          <w:rFonts w:ascii="Symbol" w:hAnsi="Symbol" w:cs="Times New Roman"/>
          <w:i/>
          <w:sz w:val="22"/>
        </w:rPr>
        <w:t></w:t>
      </w:r>
      <w:r w:rsidR="008A6D87" w:rsidRPr="00D56F1D">
        <w:rPr>
          <w:rFonts w:ascii="Times New Roman" w:hAnsi="Times New Roman" w:cs="Times New Roman"/>
          <w:sz w:val="22"/>
          <w:vertAlign w:val="subscript"/>
        </w:rPr>
        <w:t>m</w:t>
      </w:r>
      <w:r w:rsidR="008A6D87" w:rsidRPr="00D56F1D">
        <w:rPr>
          <w:rFonts w:ascii="Times New Roman" w:hAnsi="Times New Roman" w:cs="Times New Roman"/>
          <w:sz w:val="22"/>
        </w:rPr>
        <w:t xml:space="preserve"> </w:t>
      </w:r>
      <w:r w:rsidRPr="00D56F1D">
        <w:rPr>
          <w:rFonts w:ascii="Times New Roman" w:hAnsi="Times New Roman" w:cs="Times New Roman"/>
          <w:sz w:val="22"/>
        </w:rPr>
        <w:t xml:space="preserve">the </w:t>
      </w:r>
      <w:r w:rsidR="008A6D87" w:rsidRPr="00D56F1D">
        <w:rPr>
          <w:rFonts w:ascii="Times New Roman" w:hAnsi="Times New Roman" w:cs="Times New Roman"/>
          <w:sz w:val="22"/>
        </w:rPr>
        <w:t xml:space="preserve">initial </w:t>
      </w:r>
      <w:r w:rsidRPr="00D56F1D">
        <w:rPr>
          <w:rFonts w:ascii="Times New Roman" w:hAnsi="Times New Roman" w:cs="Times New Roman"/>
          <w:sz w:val="22"/>
        </w:rPr>
        <w:t xml:space="preserve">phase </w:t>
      </w:r>
      <w:r w:rsidR="008A6D87" w:rsidRPr="00D56F1D">
        <w:rPr>
          <w:rFonts w:ascii="Times New Roman" w:hAnsi="Times New Roman" w:cs="Times New Roman"/>
          <w:sz w:val="22"/>
        </w:rPr>
        <w:t>of</w:t>
      </w:r>
      <w:r w:rsidRPr="00D56F1D">
        <w:rPr>
          <w:rFonts w:ascii="Times New Roman" w:hAnsi="Times New Roman" w:cs="Times New Roman"/>
          <w:sz w:val="22"/>
        </w:rPr>
        <w:t xml:space="preserve"> the </w:t>
      </w:r>
      <w:proofErr w:type="spellStart"/>
      <w:r w:rsidR="008A6D87" w:rsidRPr="00D56F1D">
        <w:rPr>
          <w:rFonts w:ascii="Times New Roman" w:hAnsi="Times New Roman" w:cs="Times New Roman"/>
          <w:i/>
          <w:sz w:val="22"/>
        </w:rPr>
        <w:t>m</w:t>
      </w:r>
      <w:r w:rsidRPr="00D56F1D">
        <w:rPr>
          <w:rFonts w:ascii="Times New Roman" w:hAnsi="Times New Roman" w:cs="Times New Roman"/>
          <w:sz w:val="22"/>
        </w:rPr>
        <w:t>th</w:t>
      </w:r>
      <w:proofErr w:type="spellEnd"/>
      <w:r w:rsidRPr="00D56F1D">
        <w:rPr>
          <w:rFonts w:ascii="Times New Roman" w:hAnsi="Times New Roman" w:cs="Times New Roman"/>
          <w:sz w:val="22"/>
        </w:rPr>
        <w:t xml:space="preserve"> order intensity modulation.</w:t>
      </w:r>
      <w:r w:rsidR="00EF01A2" w:rsidRPr="00D56F1D">
        <w:rPr>
          <w:rFonts w:ascii="Times New Roman" w:hAnsi="Times New Roman" w:cs="Times New Roman"/>
          <w:sz w:val="22"/>
        </w:rPr>
        <w:t xml:space="preserve"> </w:t>
      </w:r>
      <w:r w:rsidR="00C91C36" w:rsidRPr="00D56F1D">
        <w:rPr>
          <w:rFonts w:ascii="Times New Roman" w:hAnsi="Times New Roman" w:cs="Times New Roman"/>
          <w:sz w:val="22"/>
        </w:rPr>
        <w:t>Previous experimental characterization of commercial diode lasers shows that the laser intensity modulation could be well described by a combination of the first two terms (</w:t>
      </w:r>
      <w:r w:rsidR="00C91C36" w:rsidRPr="00D56F1D">
        <w:rPr>
          <w:rFonts w:ascii="Times New Roman" w:hAnsi="Times New Roman" w:cs="Times New Roman"/>
          <w:i/>
          <w:sz w:val="22"/>
        </w:rPr>
        <w:t>m</w:t>
      </w:r>
      <w:r w:rsidR="00C91C36" w:rsidRPr="00D56F1D">
        <w:rPr>
          <w:rFonts w:ascii="Times New Roman" w:hAnsi="Times New Roman" w:cs="Times New Roman"/>
          <w:sz w:val="22"/>
        </w:rPr>
        <w:t xml:space="preserve"> = 1, 2) </w:t>
      </w:r>
      <w:r w:rsidR="00C91C36" w:rsidRPr="00D56F1D">
        <w:rPr>
          <w:rFonts w:ascii="Times New Roman" w:hAnsi="Times New Roman" w:cs="Times New Roman"/>
          <w:sz w:val="22"/>
        </w:rPr>
        <w:fldChar w:fldCharType="begin"/>
      </w:r>
      <w:r w:rsidR="00147DF5">
        <w:rPr>
          <w:rFonts w:ascii="Times New Roman" w:hAnsi="Times New Roman" w:cs="Times New Roman"/>
          <w:sz w:val="22"/>
        </w:rPr>
        <w:instrText xml:space="preserve"> ADDIN ZOTERO_ITEM CSL_CITATION {"citationID":"alducqr9b","properties":{"formattedCitation":"[31]","plainCitation":"[31]"},"citationItems":[{"id":204,"uris":["http://zotero.org/users/1709765/items/JRPE9Z4H"],"uri":["http://zotero.org/users/1709765/items/JRPE9Z4H"],"itemData":{"id":204,"type":"article-journal","title":"Extension of wavelength-modulation spectroscopy to large modulation depth for diode laser absorption measurements in high-pressure gases","container-title":"Applied Optics","page":"1052-1061","volume":"45","issue":"5","source":"Optical Society of America","abstract":"Tunable diode laser absorption measurements at high pressures by use of wavelength-modulation spectroscopy (WMS) require large modulation depths for optimum detection of molecular absorption spectra blended by collisional broadening or dense spacing of the rovibrational transitions. Diode lasers have a large and nonlinear intensity modulation when the wavelength is modulated over a large range by injection-current tuning. In addition to this intensity modulation, other laser performance parameters are measured, including the phase shift between the frequency modulation and the intensity modulation. Following published theory, these parameters are incorporated into an improved model of the WMS signal. The influence of these nonideal laser effects is investigated by means of wavelength-scanned WMS measurements as a function of bath gas pressure on rovibrational transitions of water vapor near 1388 nm. Lock-in detection of the magnitude of the 2f signal is performed to remove the dependence on detection phase. We find good agreement between measurements and the improved model developed for the 2f component of the WMS signal. The effects of the nonideal performance parameters of commercial diode lasers are especially important away from the line center of discrete spectra, and these contributions become more pronounced for 2f signals with the large modulation depths needed for WMS at elevated pressures.","DOI":"10.1364/AO.45.001052","journalAbbreviation":"Appl. Opt.","author":[{"family":"Li","given":"Hejie"},{"family":"Rieker","given":"Gregory B."},{"family":"Liu","given":"Xiang"},{"family":"Jeffries","given":"Jay B."},{"family":"Hanson","given":"Ronald K."}],"issued":{"date-parts":[["2006",2,10]]},"accessed":{"date-parts":[["2013",6,15]]}}}],"schema":"https://github.com/citation-style-language/schema/raw/master/csl-citation.json"} </w:instrText>
      </w:r>
      <w:r w:rsidR="00C91C36" w:rsidRPr="00D56F1D">
        <w:rPr>
          <w:rFonts w:ascii="Times New Roman" w:hAnsi="Times New Roman" w:cs="Times New Roman"/>
          <w:sz w:val="22"/>
        </w:rPr>
        <w:fldChar w:fldCharType="separate"/>
      </w:r>
      <w:r w:rsidR="00147DF5" w:rsidRPr="00147DF5">
        <w:rPr>
          <w:rFonts w:ascii="Times New Roman" w:hAnsi="Times New Roman" w:cs="Times New Roman"/>
          <w:sz w:val="22"/>
        </w:rPr>
        <w:t>[31]</w:t>
      </w:r>
      <w:r w:rsidR="00C91C36" w:rsidRPr="00D56F1D">
        <w:rPr>
          <w:rFonts w:ascii="Times New Roman" w:hAnsi="Times New Roman" w:cs="Times New Roman"/>
          <w:sz w:val="22"/>
        </w:rPr>
        <w:fldChar w:fldCharType="end"/>
      </w:r>
      <w:r w:rsidR="00C91C36" w:rsidRPr="00D56F1D">
        <w:rPr>
          <w:rFonts w:ascii="Times New Roman" w:hAnsi="Times New Roman" w:cs="Times New Roman"/>
          <w:sz w:val="22"/>
        </w:rPr>
        <w:t>. Hence, t</w:t>
      </w:r>
      <w:r w:rsidR="00EF01A2" w:rsidRPr="00D56F1D">
        <w:rPr>
          <w:rFonts w:ascii="Times New Roman" w:hAnsi="Times New Roman" w:cs="Times New Roman"/>
          <w:sz w:val="22"/>
        </w:rPr>
        <w:t>he detector signal (</w:t>
      </w:r>
      <w:r w:rsidR="00EF01A2" w:rsidRPr="00D56F1D">
        <w:rPr>
          <w:rFonts w:ascii="Times New Roman" w:hAnsi="Times New Roman" w:cs="Times New Roman"/>
          <w:i/>
          <w:sz w:val="22"/>
        </w:rPr>
        <w:t>D</w:t>
      </w:r>
      <w:r w:rsidR="00EF01A2" w:rsidRPr="00D56F1D">
        <w:rPr>
          <w:rFonts w:ascii="Times New Roman" w:hAnsi="Times New Roman" w:cs="Times New Roman"/>
          <w:sz w:val="22"/>
        </w:rPr>
        <w:t xml:space="preserve">) </w:t>
      </w:r>
      <w:r w:rsidR="00C91C36" w:rsidRPr="00D56F1D">
        <w:rPr>
          <w:rFonts w:ascii="Times New Roman" w:hAnsi="Times New Roman" w:cs="Times New Roman"/>
          <w:sz w:val="22"/>
        </w:rPr>
        <w:t xml:space="preserve">which </w:t>
      </w:r>
      <w:r w:rsidR="00EF01A2" w:rsidRPr="00D56F1D">
        <w:rPr>
          <w:rFonts w:ascii="Times New Roman" w:hAnsi="Times New Roman" w:cs="Times New Roman"/>
          <w:sz w:val="22"/>
        </w:rPr>
        <w:t>is a periodic function with period of 1/</w:t>
      </w:r>
      <w:r w:rsidR="00EF01A2" w:rsidRPr="00D56F1D">
        <w:rPr>
          <w:rFonts w:ascii="Times New Roman" w:hAnsi="Times New Roman" w:cs="Times New Roman"/>
          <w:i/>
          <w:sz w:val="22"/>
        </w:rPr>
        <w:t>f</w:t>
      </w:r>
      <w:r w:rsidR="00EF01A2" w:rsidRPr="00D56F1D">
        <w:rPr>
          <w:rFonts w:ascii="Times New Roman" w:hAnsi="Times New Roman" w:cs="Times New Roman"/>
          <w:sz w:val="22"/>
        </w:rPr>
        <w:t xml:space="preserve"> can be expanded into Fourier series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5"/>
        <w:gridCol w:w="1165"/>
      </w:tblGrid>
      <w:tr w:rsidR="00EF01A2" w:rsidRPr="00D56F1D" w14:paraId="5E91D984" w14:textId="77777777" w:rsidTr="00BA032C">
        <w:tc>
          <w:tcPr>
            <w:tcW w:w="8185" w:type="dxa"/>
            <w:vAlign w:val="center"/>
          </w:tcPr>
          <w:bookmarkStart w:id="37" w:name="OLE_LINK76"/>
          <w:bookmarkStart w:id="38" w:name="OLE_LINK77"/>
          <w:bookmarkStart w:id="39" w:name="OLE_LINK78"/>
          <w:bookmarkStart w:id="40" w:name="OLE_LINK85"/>
          <w:p w14:paraId="699D6F02" w14:textId="77777777" w:rsidR="00EF01A2" w:rsidRPr="00D56F1D" w:rsidRDefault="00C91C36" w:rsidP="00BA032C">
            <w:pPr>
              <w:jc w:val="center"/>
              <w:rPr>
                <w:sz w:val="22"/>
                <w:szCs w:val="22"/>
              </w:rPr>
            </w:pPr>
            <w:r w:rsidRPr="00D56F1D">
              <w:rPr>
                <w:position w:val="-30"/>
                <w:sz w:val="22"/>
                <w:szCs w:val="22"/>
              </w:rPr>
              <w:object w:dxaOrig="7620" w:dyaOrig="720" w14:anchorId="17F3655A">
                <v:shape id="_x0000_i1031" type="#_x0000_t75" style="width:381.5pt;height:36.15pt" o:ole="">
                  <v:imagedata r:id="rId21" o:title=""/>
                </v:shape>
                <o:OLEObject Type="Embed" ProgID="Equation.3" ShapeID="_x0000_i1031" DrawAspect="Content" ObjectID="_1491632900" r:id="rId22"/>
              </w:object>
            </w:r>
            <w:bookmarkEnd w:id="37"/>
            <w:bookmarkEnd w:id="38"/>
            <w:bookmarkEnd w:id="39"/>
            <w:bookmarkEnd w:id="40"/>
            <w:r w:rsidR="00EF01A2" w:rsidRPr="00D56F1D">
              <w:rPr>
                <w:sz w:val="22"/>
                <w:szCs w:val="22"/>
              </w:rPr>
              <w:t>,</w:t>
            </w:r>
          </w:p>
        </w:tc>
        <w:tc>
          <w:tcPr>
            <w:tcW w:w="1165" w:type="dxa"/>
            <w:vAlign w:val="center"/>
          </w:tcPr>
          <w:p w14:paraId="57B890A4" w14:textId="77777777" w:rsidR="00EF01A2" w:rsidRPr="00D56F1D" w:rsidRDefault="00EF01A2" w:rsidP="008A086A">
            <w:pPr>
              <w:jc w:val="right"/>
              <w:rPr>
                <w:sz w:val="22"/>
                <w:szCs w:val="22"/>
              </w:rPr>
            </w:pPr>
            <w:r w:rsidRPr="00D56F1D">
              <w:rPr>
                <w:sz w:val="22"/>
                <w:szCs w:val="22"/>
              </w:rPr>
              <w:t>(</w:t>
            </w:r>
            <w:r w:rsidR="008A086A" w:rsidRPr="00D56F1D">
              <w:rPr>
                <w:sz w:val="22"/>
                <w:szCs w:val="22"/>
              </w:rPr>
              <w:t>4</w:t>
            </w:r>
            <w:r w:rsidRPr="00D56F1D">
              <w:rPr>
                <w:sz w:val="22"/>
                <w:szCs w:val="22"/>
              </w:rPr>
              <w:t>)</w:t>
            </w:r>
          </w:p>
        </w:tc>
      </w:tr>
    </w:tbl>
    <w:p w14:paraId="1C52730C" w14:textId="3D52F847" w:rsidR="009816D6" w:rsidRPr="00D56F1D" w:rsidRDefault="008A086A" w:rsidP="009816D6">
      <w:pPr>
        <w:jc w:val="both"/>
        <w:rPr>
          <w:sz w:val="22"/>
          <w:szCs w:val="22"/>
        </w:rPr>
      </w:pPr>
      <w:r w:rsidRPr="00D56F1D">
        <w:rPr>
          <w:sz w:val="22"/>
          <w:szCs w:val="22"/>
        </w:rPr>
        <w:t xml:space="preserve">where </w:t>
      </w:r>
      <w:proofErr w:type="spellStart"/>
      <w:r w:rsidRPr="00D56F1D">
        <w:rPr>
          <w:i/>
          <w:sz w:val="22"/>
          <w:szCs w:val="22"/>
        </w:rPr>
        <w:t>H</w:t>
      </w:r>
      <w:r w:rsidRPr="00D56F1D">
        <w:rPr>
          <w:i/>
          <w:sz w:val="22"/>
          <w:szCs w:val="22"/>
          <w:vertAlign w:val="subscript"/>
        </w:rPr>
        <w:t>k</w:t>
      </w:r>
      <w:proofErr w:type="spellEnd"/>
      <w:r w:rsidRPr="00D56F1D">
        <w:rPr>
          <w:i/>
          <w:sz w:val="22"/>
          <w:szCs w:val="22"/>
        </w:rPr>
        <w:t xml:space="preserve"> </w:t>
      </w:r>
      <w:r w:rsidR="00A80F6D">
        <w:rPr>
          <w:sz w:val="22"/>
          <w:szCs w:val="22"/>
        </w:rPr>
        <w:t xml:space="preserve">is </w:t>
      </w:r>
      <w:r w:rsidRPr="00D56F1D">
        <w:rPr>
          <w:sz w:val="22"/>
          <w:szCs w:val="22"/>
        </w:rPr>
        <w:t xml:space="preserve">the </w:t>
      </w:r>
      <w:r w:rsidRPr="00D56F1D">
        <w:rPr>
          <w:i/>
          <w:sz w:val="22"/>
          <w:szCs w:val="22"/>
        </w:rPr>
        <w:t>k</w:t>
      </w:r>
      <w:r w:rsidRPr="00D56F1D">
        <w:rPr>
          <w:sz w:val="22"/>
          <w:szCs w:val="22"/>
        </w:rPr>
        <w:t xml:space="preserve">th order Fourier coefficient defined as discussed in references </w:t>
      </w:r>
      <w:r w:rsidRPr="00D56F1D">
        <w:rPr>
          <w:sz w:val="22"/>
          <w:szCs w:val="22"/>
        </w:rPr>
        <w:fldChar w:fldCharType="begin"/>
      </w:r>
      <w:r w:rsidR="00147DF5">
        <w:rPr>
          <w:sz w:val="22"/>
          <w:szCs w:val="22"/>
        </w:rPr>
        <w:instrText xml:space="preserve"> ADDIN ZOTERO_ITEM CSL_CITATION {"citationID":"xYEmCwIz","properties":{"unsorted":true,"formattedCitation":"[30,31]","plainCitation":"[30,31]"},"citationItems":[{"id":212,"uris":["http://zotero.org/users/1709765/items/ZVRWZSEH"],"uri":["http://zotero.org/users/1709765/items/ZVRWZSEH"],"itemData":{"id":212,"type":"article-journal","title":"Calibration-free wavelength-modulation spectroscopy for measurements of gas temperature and concentration in harsh environments","container-title":"Applied Optics","page":"5546-5560","volume":"48","issue":"29","source":"Optical Society of America","abstract":"We present a practical implementation of calibration-free wavelength-modulation spectroscopy with second harmonic detection (WMS-2f) for measurements of gas temperature and concentration in harsh environments. The method is applicable to measurements using lasers with synchronous wavelength and intensity modulation (such as injection current-tuned diode lasers). The key factors that enable measurements without the on-site calibration normally associated with WMS are (1) normalization of the WMS-2f signal by the first harmonic (1f) signal to account for laser intensity, and (2) the inclusion of laser-specific tuning characteristics in the spectral-absorption model that is used to compare with measured 1f-normalized, WMS-2f signals to infer gas properties. The uncertainties associated with the calibration-free WMS method are discussed, with particular emphasis on the influence of pressure and optical depth on the WMS signals. Many of these uncertainties are also applicable to calibrated WMS measurements. An example experimental setup that combines six tunable diode laser sources between 1.3 and 2.0 μm into one probe beam for measurements of temperature, H2O, and CO2 is shown. A hybrid combination of wavelength and frequency demultiplexing is used to distinguish among the laser signals, and the optimal set of laser-modulation waveforms is presented. The system is demonstrated in the harsh environment of a ground-test scramjet combustor. A comparison of direct absorption and 1f-normalized, WMS-2f shows a factor of 4 increase in signal-to-noise ratio with the WMS technique for measurements of CO2 in the supersonic flow. Multidimensional computational fluid-dynamics (CFD) calculations are compared with measurements of temperature and H2O using a simple method that accounts for the influence of line-of-sight (LOS) nonuniformity on the absorption measurements. The comparisons show the ability of the LOS calibration-free technique to gain useful information about multidimensional CFD models.","DOI":"10.1364/AO.48.005546","journalAbbreviation":"Appl. Opt.","author":[{"family":"Rieker","given":"Gregory B."},{"family":"Jeffries","given":"Jay B."},{"family":"Hanson","given":"Ronald K."}],"issued":{"date-parts":[["2009",10,10]]},"accessed":{"date-parts":[["2013",6,15]]}},"label":"page"},{"id":204,"uris":["http://zotero.org/users/1709765/items/JRPE9Z4H"],"uri":["http://zotero.org/users/1709765/items/JRPE9Z4H"],"itemData":{"id":204,"type":"article-journal","title":"Extension of wavelength-modulation spectroscopy to large modulation depth for diode laser absorption measurements in high-pressure gases","container-title":"Applied Optics","page":"1052-1061","volume":"45","issue":"5","source":"Optical Society of America","abstract":"Tunable diode laser absorption measurements at high pressures by use of wavelength-modulation spectroscopy (WMS) require large modulation depths for optimum detection of molecular absorption spectra blended by collisional broadening or dense spacing of the rovibrational transitions. Diode lasers have a large and nonlinear intensity modulation when the wavelength is modulated over a large range by injection-current tuning. In addition to this intensity modulation, other laser performance parameters are measured, including the phase shift between the frequency modulation and the intensity modulation. Following published theory, these parameters are incorporated into an improved model of the WMS signal. The influence of these nonideal laser effects is investigated by means of wavelength-scanned WMS measurements as a function of bath gas pressure on rovibrational transitions of water vapor near 1388 nm. Lock-in detection of the magnitude of the 2f signal is performed to remove the dependence on detection phase. We find good agreement between measurements and the improved model developed for the 2f component of the WMS signal. The effects of the nonideal performance parameters of commercial diode lasers are especially important away from the line center of discrete spectra, and these contributions become more pronounced for 2f signals with the large modulation depths needed for WMS at elevated pressures.","DOI":"10.1364/AO.45.001052","journalAbbreviation":"Appl. Opt.","author":[{"family":"Li","given":"Hejie"},{"family":"Rieker","given":"Gregory B."},{"family":"Liu","given":"Xiang"},{"family":"Jeffries","given":"Jay B."},{"family":"Hanson","given":"Ronald K."}],"issued":{"date-parts":[["2006",2,10]]},"accessed":{"date-parts":[["2013",6,15]]}},"label":"page"}],"schema":"https://github.com/citation-style-language/schema/raw/master/csl-citation.json"} </w:instrText>
      </w:r>
      <w:r w:rsidRPr="00D56F1D">
        <w:rPr>
          <w:sz w:val="22"/>
          <w:szCs w:val="22"/>
        </w:rPr>
        <w:fldChar w:fldCharType="separate"/>
      </w:r>
      <w:r w:rsidR="00147DF5" w:rsidRPr="00147DF5">
        <w:rPr>
          <w:sz w:val="22"/>
        </w:rPr>
        <w:t>[30,31]</w:t>
      </w:r>
      <w:r w:rsidRPr="00D56F1D">
        <w:rPr>
          <w:sz w:val="22"/>
          <w:szCs w:val="22"/>
        </w:rPr>
        <w:fldChar w:fldCharType="end"/>
      </w:r>
      <w:r w:rsidRPr="00D56F1D">
        <w:rPr>
          <w:sz w:val="22"/>
          <w:szCs w:val="22"/>
        </w:rPr>
        <w:t xml:space="preserve">. The harmonics of the </w:t>
      </w:r>
      <w:r w:rsidR="00C710BF" w:rsidRPr="00D56F1D">
        <w:rPr>
          <w:sz w:val="22"/>
          <w:szCs w:val="22"/>
        </w:rPr>
        <w:t>detected</w:t>
      </w:r>
      <w:r w:rsidRPr="00D56F1D">
        <w:rPr>
          <w:sz w:val="22"/>
          <w:szCs w:val="22"/>
        </w:rPr>
        <w:t xml:space="preserve"> laser intensity are extracted by lock-in amplifiers with a bandwidth determined by </w:t>
      </w:r>
      <w:r w:rsidR="00F85068">
        <w:rPr>
          <w:sz w:val="22"/>
          <w:szCs w:val="22"/>
        </w:rPr>
        <w:t>their</w:t>
      </w:r>
      <w:r w:rsidRPr="00D56F1D">
        <w:rPr>
          <w:sz w:val="22"/>
          <w:szCs w:val="22"/>
        </w:rPr>
        <w:t xml:space="preserve"> low-pass filter</w:t>
      </w:r>
      <w:r w:rsidR="00DD6861">
        <w:rPr>
          <w:sz w:val="22"/>
          <w:szCs w:val="22"/>
        </w:rPr>
        <w:t>s</w:t>
      </w:r>
      <w:r w:rsidRPr="00D56F1D">
        <w:rPr>
          <w:sz w:val="22"/>
          <w:szCs w:val="22"/>
        </w:rPr>
        <w:t xml:space="preserve">. </w:t>
      </w:r>
      <w:r w:rsidR="00C710BF" w:rsidRPr="00D56F1D">
        <w:rPr>
          <w:sz w:val="22"/>
          <w:szCs w:val="22"/>
        </w:rPr>
        <w:t xml:space="preserve">The case of </w:t>
      </w:r>
      <w:r w:rsidR="00C710BF" w:rsidRPr="00D56F1D">
        <w:rPr>
          <w:i/>
          <w:sz w:val="22"/>
          <w:szCs w:val="22"/>
        </w:rPr>
        <w:t xml:space="preserve">k </w:t>
      </w:r>
      <w:r w:rsidR="00C710BF" w:rsidRPr="00D56F1D">
        <w:rPr>
          <w:sz w:val="22"/>
          <w:szCs w:val="22"/>
        </w:rPr>
        <w:t>= 2 is generally of the highest interest in WMS, since the second harmonic signal (2</w:t>
      </w:r>
      <w:r w:rsidR="00C710BF" w:rsidRPr="00D56F1D">
        <w:rPr>
          <w:i/>
          <w:sz w:val="22"/>
          <w:szCs w:val="22"/>
        </w:rPr>
        <w:t>f</w:t>
      </w:r>
      <w:r w:rsidR="00C710BF" w:rsidRPr="00D56F1D">
        <w:rPr>
          <w:sz w:val="22"/>
          <w:szCs w:val="22"/>
        </w:rPr>
        <w:t xml:space="preserve">) is closely </w:t>
      </w:r>
      <w:r w:rsidR="00C710BF" w:rsidRPr="00A80F6D">
        <w:rPr>
          <w:sz w:val="22"/>
          <w:szCs w:val="22"/>
        </w:rPr>
        <w:t xml:space="preserve">related to the absorption and </w:t>
      </w:r>
      <w:r w:rsidR="00C710BF" w:rsidRPr="00A80F6D">
        <w:rPr>
          <w:rFonts w:eastAsia="SimSun"/>
          <w:sz w:val="22"/>
          <w:szCs w:val="22"/>
        </w:rPr>
        <w:t xml:space="preserve">background free. </w:t>
      </w:r>
      <w:r w:rsidR="009816D6" w:rsidRPr="00A80F6D">
        <w:rPr>
          <w:rFonts w:eastAsia="SimSun"/>
          <w:sz w:val="22"/>
          <w:szCs w:val="22"/>
        </w:rPr>
        <w:t>In this case, t</w:t>
      </w:r>
      <w:r w:rsidR="009816D6" w:rsidRPr="00A80F6D">
        <w:rPr>
          <w:sz w:val="22"/>
          <w:szCs w:val="22"/>
        </w:rPr>
        <w:t xml:space="preserve">he lock-in </w:t>
      </w:r>
      <w:r w:rsidR="009816D6" w:rsidRPr="00D56F1D">
        <w:rPr>
          <w:sz w:val="22"/>
          <w:szCs w:val="22"/>
        </w:rPr>
        <w:t>amplifier functions by multiplying the detector signal with the reference sinusoid at 2</w:t>
      </w:r>
      <w:r w:rsidR="009816D6" w:rsidRPr="00D56F1D">
        <w:rPr>
          <w:i/>
          <w:sz w:val="22"/>
          <w:szCs w:val="22"/>
        </w:rPr>
        <w:t>f</w:t>
      </w:r>
      <w:r w:rsidR="009816D6" w:rsidRPr="00D56F1D">
        <w:rPr>
          <w:sz w:val="22"/>
          <w:szCs w:val="22"/>
        </w:rPr>
        <w:t>, and shifting the harmonic component to DC. A low-pass filter is then applied to isolate the DC value and eliminate all other components such as laser and electronic noises outside the filter bandwidth</w:t>
      </w:r>
      <w:r w:rsidR="00A02E1D" w:rsidRPr="00D56F1D">
        <w:rPr>
          <w:sz w:val="22"/>
          <w:szCs w:val="22"/>
        </w:rPr>
        <w:t xml:space="preserve">, making </w:t>
      </w:r>
      <w:r w:rsidR="009816D6" w:rsidRPr="00D56F1D">
        <w:rPr>
          <w:sz w:val="22"/>
          <w:szCs w:val="22"/>
        </w:rPr>
        <w:t xml:space="preserve">WMS particularly useful for probing </w:t>
      </w:r>
      <w:r w:rsidR="00A02E1D" w:rsidRPr="00D56F1D">
        <w:rPr>
          <w:sz w:val="22"/>
          <w:szCs w:val="22"/>
        </w:rPr>
        <w:t xml:space="preserve">pressure </w:t>
      </w:r>
      <w:r w:rsidR="009816D6" w:rsidRPr="00D56F1D">
        <w:rPr>
          <w:sz w:val="22"/>
          <w:szCs w:val="22"/>
        </w:rPr>
        <w:t>broadened and overlapping absorption features</w:t>
      </w:r>
      <w:r w:rsidR="00A02E1D" w:rsidRPr="00D56F1D">
        <w:rPr>
          <w:sz w:val="22"/>
          <w:szCs w:val="22"/>
        </w:rPr>
        <w:t>.</w:t>
      </w:r>
      <w:r w:rsidR="009816D6" w:rsidRPr="00D56F1D">
        <w:rPr>
          <w:sz w:val="22"/>
          <w:szCs w:val="22"/>
        </w:rPr>
        <w:t xml:space="preserve"> </w:t>
      </w:r>
    </w:p>
    <w:p w14:paraId="221461E3" w14:textId="77777777" w:rsidR="009E7050" w:rsidRDefault="009E7050" w:rsidP="00670118">
      <w:pPr>
        <w:pStyle w:val="MCBody"/>
        <w:spacing w:before="0" w:after="120"/>
        <w:rPr>
          <w:sz w:val="22"/>
          <w:szCs w:val="22"/>
        </w:rPr>
      </w:pPr>
    </w:p>
    <w:p w14:paraId="02FC02BB" w14:textId="77777777" w:rsidR="00A15972" w:rsidRPr="00D56F1D" w:rsidRDefault="00A15972" w:rsidP="00A15972">
      <w:pPr>
        <w:pStyle w:val="SPIEbodytext"/>
        <w:rPr>
          <w:i/>
          <w:sz w:val="22"/>
          <w:szCs w:val="22"/>
        </w:rPr>
      </w:pPr>
      <w:r w:rsidRPr="00D56F1D">
        <w:rPr>
          <w:i/>
          <w:sz w:val="22"/>
          <w:szCs w:val="22"/>
        </w:rPr>
        <w:lastRenderedPageBreak/>
        <w:t>2.2 ICL characterization</w:t>
      </w:r>
    </w:p>
    <w:p w14:paraId="19017B6E" w14:textId="77777777" w:rsidR="00EB4AE8" w:rsidRDefault="003E7538" w:rsidP="00D56F1D">
      <w:pPr>
        <w:jc w:val="both"/>
        <w:rPr>
          <w:sz w:val="22"/>
          <w:szCs w:val="22"/>
        </w:rPr>
      </w:pPr>
      <w:r w:rsidRPr="00D56F1D">
        <w:rPr>
          <w:sz w:val="22"/>
          <w:szCs w:val="22"/>
        </w:rPr>
        <w:t>H</w:t>
      </w:r>
      <w:r w:rsidRPr="00D56F1D">
        <w:rPr>
          <w:sz w:val="22"/>
          <w:szCs w:val="22"/>
          <w:vertAlign w:val="subscript"/>
        </w:rPr>
        <w:t>2</w:t>
      </w:r>
      <w:r w:rsidRPr="00D56F1D">
        <w:rPr>
          <w:sz w:val="22"/>
          <w:szCs w:val="22"/>
        </w:rPr>
        <w:t xml:space="preserve">CO has its fundamental vibrational band </w:t>
      </w:r>
      <w:r w:rsidR="00D56F1D" w:rsidRPr="00D56F1D">
        <w:rPr>
          <w:sz w:val="22"/>
          <w:szCs w:val="22"/>
        </w:rPr>
        <w:t>with the C</w:t>
      </w:r>
      <w:r w:rsidR="001E1E99">
        <w:rPr>
          <w:sz w:val="22"/>
          <w:szCs w:val="22"/>
        </w:rPr>
        <w:t>-</w:t>
      </w:r>
      <w:r w:rsidR="00D56F1D" w:rsidRPr="00D56F1D">
        <w:rPr>
          <w:sz w:val="22"/>
          <w:szCs w:val="22"/>
        </w:rPr>
        <w:t>H symmetric (</w:t>
      </w:r>
      <w:r w:rsidR="00D56F1D" w:rsidRPr="00D56F1D">
        <w:rPr>
          <w:i/>
          <w:sz w:val="22"/>
          <w:szCs w:val="22"/>
        </w:rPr>
        <w:t>v</w:t>
      </w:r>
      <w:r w:rsidR="00D56F1D" w:rsidRPr="00D56F1D">
        <w:rPr>
          <w:sz w:val="22"/>
          <w:szCs w:val="22"/>
          <w:vertAlign w:val="subscript"/>
        </w:rPr>
        <w:t>1</w:t>
      </w:r>
      <w:r w:rsidR="00D56F1D" w:rsidRPr="00D56F1D">
        <w:rPr>
          <w:sz w:val="22"/>
          <w:szCs w:val="22"/>
        </w:rPr>
        <w:t>) stretching mode at 2782 cm</w:t>
      </w:r>
      <w:r w:rsidR="00D56F1D" w:rsidRPr="00D56F1D">
        <w:rPr>
          <w:sz w:val="22"/>
          <w:szCs w:val="22"/>
          <w:vertAlign w:val="superscript"/>
        </w:rPr>
        <w:t>-1</w:t>
      </w:r>
      <w:r w:rsidR="00D56F1D" w:rsidRPr="00D56F1D">
        <w:rPr>
          <w:sz w:val="22"/>
          <w:szCs w:val="22"/>
        </w:rPr>
        <w:t xml:space="preserve"> </w:t>
      </w:r>
      <w:r w:rsidR="00D56F1D" w:rsidRPr="00D56F1D">
        <w:rPr>
          <w:sz w:val="22"/>
          <w:szCs w:val="22"/>
        </w:rPr>
        <w:fldChar w:fldCharType="begin"/>
      </w:r>
      <w:r w:rsidR="001E1E99">
        <w:rPr>
          <w:sz w:val="22"/>
          <w:szCs w:val="22"/>
        </w:rPr>
        <w:instrText xml:space="preserve"> ADDIN ZOTERO_ITEM CSL_CITATION {"citationID":"uX555EbH","properties":{"unsorted":true,"formattedCitation":"[26,32]","plainCitation":"[26,32]"},"citationItems":[{"id":1482,"uris":["http://zotero.org/users/1709765/items/CESDKMBH"],"uri":["http://zotero.org/users/1709765/items/CESDKMBH"],"itemData":{"id":1482,"type":"article-journal","title":"Absolute line intensities measurements and calculations for the 5.7 and 3.6 μm bands of formaldehyde","container-title":"Journal of Quantitative Spectroscopy and Radiative Transfer","collection-title":"HITRAN","page":"700-716","volume":"110","issue":"9–10","source":"ScienceDirect","abstract":"The goal of this study is to achieve absolute line intensities for the strong 5.7 and 3.6 μm bands of formaldehyde and to generate, for both spectral regions, an accurate list of line positions and intensities. Both bands are now used for the infrared measurements of this molecule in the atmosphere. However, in the common access spectroscopic databases there exists, up to now, no line parameters for the 5.7 μm region, while, at 3.6 μm, the quality of the line parameters is quite unsatisfactory. High-resolution Fourier transform spectra were recorded for the whole 1600–3200 cm−1 spectral range and for different path-length-pressure products conditions. Using these spectra, a large set of H2CO individual line intensities was measured simultaneously in both the 5.7 and 3.6 μm spectral regions. From this set of experimental line strength which involve, at 5.7 μm the ν2 band and, at 3.6 μm, the ν1 and ν5 bands together with nine dark bands, it has been possible to derive a consistent set of line intensity parameters for both the 5.7 and 3.6 μm spectral regions. These parameters were used to generate a line list in both regions. For this task, we used the line positions generated in [Margulés L, Perrin A, Janeckovà R, Bailleux S, Endres CP, Giesen TF, et al. Can J Phys, accepted] and [Perrin A, Valentin A, Daumont L, J Mol Struct 2006;780–782:28–42] for the 5.7 and 3.6 μm, respectively. The calculated band intensities derived for the 5.7 and 3.6 μm bands are in excellent agreement with the values achieved recently by medium resolution band intensity measurements. It has to be mentioned that intensities in the 3.6 μm achieved in this work are on the average about 28% stronger than those quoted in the HITRAN or GEISA databases. Finally, at 3.6 μm the quality of the intensities was significantly improved even on the relative scale, as compared to our previous study performed in 2006.","DOI":"10.1016/j.jqsrt.2008.11.005","ISSN":"0022-4073","journalAbbreviation":"Journal of Quantitative Spectroscopy and Radiative Transfer","author":[{"family":"Perrin","given":"A."},{"family":"Jacquemart","given":"D."},{"family":"Kwabia Tchana","given":"F."},{"family":"Lacome","given":"N."}],"issued":{"date-parts":[["2009",6]]},"accessed":{"date-parts":[["2015",4,23]]}},"label":"page"},{"id":1219,"uris":["http://zotero.org/users/1709765/items/AAU7CD8T"],"uri":["http://zotero.org/users/1709765/items/AAU7CD8T"],"itemData":{"id":1219,"type":"article-journal","title":"Wavenumbers, line strengths, and assignments in the Doppler-limited spectrum of formaldehyde from 2700 to 3000 cm−1","container-title":"Journal of Molecular Spectroscopy","page":"406-428","volume":"75","issue":"3","source":"ScienceDirect","abstract":"The spectrum of H2CO from 2700 to 3000 cm−1 has been examined at Doppler-limited resolution using a tunable difference frequency laser spectrometer at Lincoln Laboratory. The wavenumbers and strengths of 4350 absorptions have been determined with an accuracy of 0.001 cm−1 and 5%, respectively. These data have been incorporated into the analysis of lower-resolution data from Florida State University to assign 72% of the observed absorptions to one of seven bands: ν3 +ν4 (a C-type band at 2655 cm−1), ν3 + ν6 (a B-type band at 2719.156 cm−1), ν1 (an A-type band at 2782.457 cm−1), ν5 (a B-type band at 2843.326 cm−1), ν2 + ν4 (a C-type band at 2905 cm−1), 2ν3 (an A-type band at 2999.5 cm−1) and ν2 + ν6 (a B-type band at 3000.066 cm−1). The band ν3 + ν4 has been observed for the first time, and the band center for 2ν3 has been corrected from a value of 2972 cm−1 to the value listed above. The effects of strong Fermi and Coriolis resonances on the spectra are discussed.","DOI":"10.1016/0022-2852(79)90085-7","ISSN":"0022-2852","journalAbbreviation":"Journal of Molecular Spectroscopy","author":[{"family":"Brown","given":"Linda R."},{"family":"Hunt","given":"Robert H."},{"family":"Pine","given":"Alan S."}],"issued":{"date-parts":[["1979",6,1]]},"accessed":{"date-parts":[["2015",4,17]]}},"label":"page"}],"schema":"https://github.com/citation-style-language/schema/raw/master/csl-citation.json"} </w:instrText>
      </w:r>
      <w:r w:rsidR="00D56F1D" w:rsidRPr="00D56F1D">
        <w:rPr>
          <w:sz w:val="22"/>
          <w:szCs w:val="22"/>
        </w:rPr>
        <w:fldChar w:fldCharType="separate"/>
      </w:r>
      <w:r w:rsidR="001E1E99" w:rsidRPr="001E1E99">
        <w:rPr>
          <w:sz w:val="22"/>
        </w:rPr>
        <w:t>[26,32]</w:t>
      </w:r>
      <w:r w:rsidR="00D56F1D" w:rsidRPr="00D56F1D">
        <w:rPr>
          <w:sz w:val="22"/>
          <w:szCs w:val="22"/>
        </w:rPr>
        <w:fldChar w:fldCharType="end"/>
      </w:r>
      <w:r w:rsidR="00D56F1D" w:rsidRPr="00D56F1D">
        <w:rPr>
          <w:sz w:val="22"/>
          <w:szCs w:val="22"/>
        </w:rPr>
        <w:t>. Several laser-based H</w:t>
      </w:r>
      <w:r w:rsidR="00D56F1D" w:rsidRPr="00D56F1D">
        <w:rPr>
          <w:sz w:val="22"/>
          <w:szCs w:val="22"/>
          <w:vertAlign w:val="subscript"/>
        </w:rPr>
        <w:t>2</w:t>
      </w:r>
      <w:r w:rsidR="00D56F1D" w:rsidRPr="00D56F1D">
        <w:rPr>
          <w:sz w:val="22"/>
          <w:szCs w:val="22"/>
        </w:rPr>
        <w:t xml:space="preserve">CO sensors </w:t>
      </w:r>
      <w:r w:rsidR="00D56F1D" w:rsidRPr="00D56F1D">
        <w:rPr>
          <w:sz w:val="22"/>
          <w:szCs w:val="22"/>
        </w:rPr>
        <w:fldChar w:fldCharType="begin"/>
      </w:r>
      <w:r w:rsidR="00147DF5">
        <w:rPr>
          <w:sz w:val="22"/>
          <w:szCs w:val="22"/>
        </w:rPr>
        <w:instrText xml:space="preserve"> ADDIN ZOTERO_ITEM CSL_CITATION {"citationID":"10l0er75pe","properties":{"formattedCitation":"{\\rtf [33\\uc0\\u8211{}35]}","plainCitation":"[33–35]"},"citationItems":[{"id":844,"uris":["http://zotero.org/users/1709765/items/KKIA9V4J"],"uri":["http://zotero.org/users/1709765/items/KKIA9V4J"],"itemData":{"id":844,"type":"article-journal","title":"A tunable diode laser absorption spectrometer for formaldehyde atmospheric measurements validated by simulation chamber instrumentation","container-title":"Journal of Environmental Sciences","page":"22-33","volume":"24","issue":"1","source":"ScienceDirect","abstract":"A tunable diode laser absorption spectrometer (TDLAS) for formaldehyde atmospheric measurements has been set up and validated through comparison experiments with a Fourier transform infrared spectrometer (FT-IR) in a simulation chamber. Formaldehyde was generated in situ in the chamber from reaction of ethene with ozone. Three HCHO ro-vibrational line intensities (at 2909.71, 2912.09 and 2914.46 cm−1) possibly used by TDLAS were calibrated by FT-IR spectra simultaneously recorded in the 1600-3200 cm−1 domain during ethene ozonolysis, enabling the on-line deduction of the varying concentration for HCHO in formation. The experimental line intensities values inferred confirmed the calculated ones from the updated HITRAN database. In addition, the feasibility of stratospheric in situ HCHO measurements using the 2912.09 cm−1 line was demonstrated. The TDLAS performances were also assessed, leading to a 2s detection limit of 88 ppt in volume mixing ratio with a response time of 60 sec at 30 Torr and 294 K for 112 m optical path. As part of this work, the room-temperature rate constant of this reaction and the HCHO formation yield were found to be in excellent agreement with the compiled literature data.","DOI":"10.1016/S1001-0742(11)60726-2","ISSN":"1001-0742","journalAbbreviation":"Journal of Environmental Sciences","author":[{"family":"Catoire","given":"V."},{"family":"Bernard","given":"F."},{"family":"Mébarki","given":"Y."},{"family":"Mellouki","given":"A."},{"family":"Eyglunent","given":"G."},{"family":"Daële","given":"V."},{"family":"Robert","given":"C."}],"issued":{"date-parts":[["2012",1]]},"accessed":{"date-parts":[["2014",5,2]]}},"label":"page"},{"id":841,"uris":["http://zotero.org/users/1709765/items/4D6CD5JS"],"uri":["http://zotero.org/users/1709765/items/4D6CD5JS"],"itemData":{"id":841,"type":"article-journal","title":"Formaldehyde trace gas sensor based on a thermoelectrically cooled CW-DFB quantum cascade laser","container-title":"Analytical Methods","source":"CrossRef","URL":"http://pubs.rsc.org/en/content/articlehtml/2014/ay/c3ay41964a","DOI":"10.1039/c3ay41964a","ISSN":"1759-9660, 1759-9679","language":"en","author":[{"family":"Li","given":"Jingsong"},{"family":"Parchatka","given":"Uwe"},{"family":"Fischer","given":"Horst"}],"issued":{"date-parts":[["2014"]]},"accessed":{"date-parts":[["2014",5,2]]}},"label":"page"},{"id":801,"uris":["http://zotero.org/users/1709765/items/A7ASSUXN"],"uri":["http://zotero.org/users/1709765/items/A7ASSUXN"],"itemData":{"id":801,"type":"article-journal","title":"Measurements of formaldehyde in the troposphere by tunable diode laser absorption spectroscopy","container-title":"Journal of Atmospheric Chemistry","page":"119-137","volume":"8","issue":"2","source":"link.springer.com","abstract":"Measurements of formaldehyde, HCHO, using tunable diode laser abssrption spectroscopy (TDLAS) are reported for four sites in North America. The TDLAS apparatus and its application to these measurements is described. Detection limits of ca. 0.25 ppbv were obtained with a three-minute time resolution. Two distinct types of diurnal behaviour were observed: in the absence of local pollution sources the HCHO diurnal variation was weak and HCHO is not lost during the night. We conclude that the lifetime of HCHO with respect to dry deposition was greater than 50 h at the least-polluted site. At sites downwind of pollution sources, the HCHO peaks near noon and declines in the afternoon. At the least-polluted location, the most probable value for HCHO was 0.25–0.5 ppbv, while hourly averaged values up to 12 ppbv were observed at the other locations.","DOI":"10.1007/BF00053718","ISSN":"0167-7764, 1573-0662","journalAbbreviation":"J Atmos Chem","language":"en","author":[{"family":"Harris","given":"G. W."},{"family":"Mackay","given":"G. I."},{"family":"Iguchi","given":"T."},{"family":"Mayne","given":"L. K."},{"family":"Schiff","given":"H. I."}],"issued":{"date-parts":[["1989",2,1]]},"accessed":{"date-parts":[["2014",4,25]]}},"label":"page"}],"schema":"https://github.com/citation-style-language/schema/raw/master/csl-citation.json"} </w:instrText>
      </w:r>
      <w:r w:rsidR="00D56F1D" w:rsidRPr="00D56F1D">
        <w:rPr>
          <w:sz w:val="22"/>
          <w:szCs w:val="22"/>
        </w:rPr>
        <w:fldChar w:fldCharType="separate"/>
      </w:r>
      <w:r w:rsidR="00147DF5" w:rsidRPr="00147DF5">
        <w:rPr>
          <w:sz w:val="22"/>
        </w:rPr>
        <w:t>[33–35]</w:t>
      </w:r>
      <w:r w:rsidR="00D56F1D" w:rsidRPr="00D56F1D">
        <w:rPr>
          <w:sz w:val="22"/>
          <w:szCs w:val="22"/>
        </w:rPr>
        <w:fldChar w:fldCharType="end"/>
      </w:r>
      <w:r w:rsidR="00D56F1D" w:rsidRPr="00D56F1D">
        <w:rPr>
          <w:sz w:val="22"/>
          <w:szCs w:val="22"/>
        </w:rPr>
        <w:t xml:space="preserve"> have already been reported by detecting this absorption band. </w:t>
      </w:r>
      <w:r w:rsidR="000F675D" w:rsidRPr="00D56F1D">
        <w:rPr>
          <w:color w:val="000000" w:themeColor="text1"/>
          <w:sz w:val="22"/>
          <w:szCs w:val="22"/>
        </w:rPr>
        <w:t xml:space="preserve">Absorption spectra based on the HITRAN database </w:t>
      </w:r>
      <w:r w:rsidR="00EB4AE8">
        <w:rPr>
          <w:sz w:val="22"/>
          <w:szCs w:val="22"/>
        </w:rPr>
        <w:fldChar w:fldCharType="begin"/>
      </w:r>
      <w:r w:rsidR="00147DF5">
        <w:rPr>
          <w:sz w:val="22"/>
          <w:szCs w:val="22"/>
        </w:rPr>
        <w:instrText xml:space="preserve"> ADDIN ZOTERO_ITEM CSL_CITATION {"citationID":"EBpCcyHT","properties":{"formattedCitation":"[36]","plainCitation":"[36]"},"citationItems":[{"id":203,"uris":["http://zotero.org/users/1709765/items/BG5WE2CK"],"uri":["http://zotero.org/users/1709765/items/BG5WE2CK"],"itemData":{"id":203,"type":"article-journal","title":"The HITRAN 2008 molecular spectroscopic database","container-title":"Journal of Quantitative Spectroscopy and Radiative Transfer","page":"533-572","volume":"110","issue":"9–10","source":"ScienceDirect","abstract":"This paper describes the status of the 2008 edition of the HITRAN molecular spectroscopic database. The new edition is the first official public release since the 2004 edition, although a number of crucial updates had been made available online since 2004. The HITRAN compilation consists of several components that serve as input for radiative-transfer calculation codes: individual line parameters for the microwave through visible spectra of molecules in the gas phase; absorption cross-sections for molecules having dense spectral features, i.e. spectra in which the individual lines are not resolved; individual line parameters and absorption cross-sections for bands in the ultraviolet; refractive indices of aerosols, tables and files of general properties associated with the database; and database management software. The line-by-line portion of the database contains spectroscopic parameters for 42 molecules including many of their isotopologues.","DOI":"10.1016/j.jqsrt.2009.02.013","ISSN":"0022-4073","shortTitle":"HITRAN","journalAbbreviation":"Journal of Quantitative Spectroscopy and Radiative Transfer","author":[{"family":"Rothman","given":"L.S."},{"family":"Gordon","given":"I.E."},{"family":"Barbe","given":"A."},{"family":"Benner","given":"D.Chris"},{"family":"Bernath","given":"P.F."},{"family":"Birk","given":"M."},{"family":"Boudon","given":"V."},{"family":"Brown","given":"L.R."},{"family":"Campargue","given":"A."},{"family":"Champion","given":"J.-P."},{"family":"Chance","given":"K."},{"family":"Coudert","given":"L.H."},{"family":"Dana","given":"V."},{"family":"Devi","given":"V.M."},{"family":"Fally","given":"S."},{"family":"Flaud","given":"J.-M."},{"family":"Gamache","given":"R.R."},{"family":"Goldman","given":"A."},{"family":"Jacquemart","given":"D."},{"family":"Kleiner","given":"I."},{"family":"Lacome","given":"N."},{"family":"Lafferty","given":"W.J."},{"family":"Mandin","given":"J.-Y."},{"family":"Massie","given":"S.T."},{"family":"Mikhailenko","given":"S.N."},{"family":"Miller","given":"C.E."},{"family":"Moazzen-Ahmadi","given":"N."},{"family":"Naumenko","given":"O.V."},{"family":"Nikitin","given":"A.V."},{"family":"Orphal","given":"J."},{"family":"Perevalov","given":"V.I."},{"family":"Perrin","given":"A."},{"family":"Predoi-Cross","given":"A."},{"family":"Rinsland","given":"C.P."},{"family":"Rotger","given":"M."},{"family":"Šimečková","given":"M."},{"family":"Smith","given":"M.A.H."},{"family":"Sung","given":"K."},{"family":"Tashkun","given":"S.A."},{"family":"Tennyson","given":"J."},{"family":"Toth","given":"R.A."},{"family":"Vandaele","given":"A.C."},{"family":"Vander Auwera","given":"J."}],"issued":{"date-parts":[["2009",6]]},"accessed":{"date-parts":[["2013",11,28]]}}}],"schema":"https://github.com/citation-style-language/schema/raw/master/csl-citation.json"} </w:instrText>
      </w:r>
      <w:r w:rsidR="00EB4AE8">
        <w:rPr>
          <w:sz w:val="22"/>
          <w:szCs w:val="22"/>
        </w:rPr>
        <w:fldChar w:fldCharType="separate"/>
      </w:r>
      <w:r w:rsidR="00147DF5" w:rsidRPr="00147DF5">
        <w:rPr>
          <w:sz w:val="22"/>
        </w:rPr>
        <w:t>[36]</w:t>
      </w:r>
      <w:r w:rsidR="00EB4AE8">
        <w:rPr>
          <w:sz w:val="22"/>
          <w:szCs w:val="22"/>
        </w:rPr>
        <w:fldChar w:fldCharType="end"/>
      </w:r>
      <w:r w:rsidR="000F675D" w:rsidRPr="00D56F1D">
        <w:rPr>
          <w:color w:val="000000" w:themeColor="text1"/>
          <w:sz w:val="22"/>
          <w:szCs w:val="22"/>
        </w:rPr>
        <w:t xml:space="preserve"> are computed for the standard air (</w:t>
      </w:r>
      <w:r w:rsidR="00EB4AE8">
        <w:rPr>
          <w:sz w:val="22"/>
          <w:szCs w:val="22"/>
        </w:rPr>
        <w:t>1.86% H</w:t>
      </w:r>
      <w:r w:rsidR="00EB4AE8">
        <w:rPr>
          <w:sz w:val="22"/>
          <w:szCs w:val="22"/>
          <w:vertAlign w:val="subscript"/>
        </w:rPr>
        <w:t>2</w:t>
      </w:r>
      <w:r w:rsidR="00EB4AE8">
        <w:rPr>
          <w:sz w:val="22"/>
          <w:szCs w:val="22"/>
        </w:rPr>
        <w:t>O, 327 ppm CO</w:t>
      </w:r>
      <w:r w:rsidR="00EB4AE8">
        <w:rPr>
          <w:sz w:val="22"/>
          <w:szCs w:val="22"/>
          <w:vertAlign w:val="subscript"/>
        </w:rPr>
        <w:t>2</w:t>
      </w:r>
      <w:r w:rsidR="00EB4AE8">
        <w:rPr>
          <w:sz w:val="22"/>
          <w:szCs w:val="22"/>
        </w:rPr>
        <w:t>, 30 ppb O</w:t>
      </w:r>
      <w:r w:rsidR="00EB4AE8">
        <w:rPr>
          <w:sz w:val="22"/>
          <w:szCs w:val="22"/>
          <w:vertAlign w:val="subscript"/>
        </w:rPr>
        <w:t>3</w:t>
      </w:r>
      <w:r w:rsidR="00EB4AE8">
        <w:rPr>
          <w:sz w:val="22"/>
          <w:szCs w:val="22"/>
        </w:rPr>
        <w:t>, 320 ppb N</w:t>
      </w:r>
      <w:r w:rsidR="00EB4AE8">
        <w:rPr>
          <w:sz w:val="22"/>
          <w:szCs w:val="22"/>
          <w:vertAlign w:val="subscript"/>
        </w:rPr>
        <w:t>2</w:t>
      </w:r>
      <w:r w:rsidR="00EB4AE8">
        <w:rPr>
          <w:sz w:val="22"/>
          <w:szCs w:val="22"/>
        </w:rPr>
        <w:t>O, 150 ppb CO, 1.68 ppm CH</w:t>
      </w:r>
      <w:r w:rsidR="00EB4AE8">
        <w:rPr>
          <w:sz w:val="22"/>
          <w:szCs w:val="22"/>
          <w:vertAlign w:val="subscript"/>
        </w:rPr>
        <w:t>4</w:t>
      </w:r>
      <w:r w:rsidR="00EB4AE8">
        <w:rPr>
          <w:sz w:val="22"/>
          <w:szCs w:val="22"/>
        </w:rPr>
        <w:t>, 20.7% O</w:t>
      </w:r>
      <w:r w:rsidR="00EB4AE8" w:rsidRPr="00EB4AE8">
        <w:rPr>
          <w:sz w:val="22"/>
          <w:szCs w:val="22"/>
          <w:vertAlign w:val="subscript"/>
        </w:rPr>
        <w:t>2</w:t>
      </w:r>
      <w:r w:rsidR="00EB4AE8">
        <w:rPr>
          <w:sz w:val="22"/>
          <w:szCs w:val="22"/>
        </w:rPr>
        <w:t>, and 77.4% N</w:t>
      </w:r>
      <w:r w:rsidR="00EB4AE8">
        <w:rPr>
          <w:sz w:val="22"/>
          <w:szCs w:val="22"/>
          <w:vertAlign w:val="subscript"/>
        </w:rPr>
        <w:t>2</w:t>
      </w:r>
      <w:r w:rsidR="000F675D" w:rsidRPr="00D56F1D">
        <w:rPr>
          <w:color w:val="000000" w:themeColor="text1"/>
          <w:sz w:val="22"/>
          <w:szCs w:val="22"/>
        </w:rPr>
        <w:t>) mixed with 10 ppb H</w:t>
      </w:r>
      <w:r w:rsidR="000F675D" w:rsidRPr="00D56F1D">
        <w:rPr>
          <w:color w:val="000000" w:themeColor="text1"/>
          <w:sz w:val="22"/>
          <w:szCs w:val="22"/>
          <w:vertAlign w:val="subscript"/>
        </w:rPr>
        <w:t>2</w:t>
      </w:r>
      <w:r w:rsidR="000F675D" w:rsidRPr="00D56F1D">
        <w:rPr>
          <w:color w:val="000000" w:themeColor="text1"/>
          <w:sz w:val="22"/>
          <w:szCs w:val="22"/>
        </w:rPr>
        <w:t xml:space="preserve">CO, to identify the </w:t>
      </w:r>
      <w:r w:rsidR="00D44A9D" w:rsidRPr="00D56F1D">
        <w:rPr>
          <w:color w:val="000000" w:themeColor="text1"/>
          <w:sz w:val="22"/>
          <w:szCs w:val="22"/>
        </w:rPr>
        <w:t xml:space="preserve">optimal </w:t>
      </w:r>
      <w:r w:rsidR="000F675D" w:rsidRPr="00D56F1D">
        <w:rPr>
          <w:color w:val="000000" w:themeColor="text1"/>
          <w:sz w:val="22"/>
          <w:szCs w:val="22"/>
        </w:rPr>
        <w:t>H</w:t>
      </w:r>
      <w:r w:rsidR="000F675D" w:rsidRPr="00D56F1D">
        <w:rPr>
          <w:color w:val="000000" w:themeColor="text1"/>
          <w:sz w:val="22"/>
          <w:szCs w:val="22"/>
          <w:vertAlign w:val="subscript"/>
        </w:rPr>
        <w:t>2</w:t>
      </w:r>
      <w:r w:rsidR="000F675D" w:rsidRPr="00D56F1D">
        <w:rPr>
          <w:color w:val="000000" w:themeColor="text1"/>
          <w:sz w:val="22"/>
          <w:szCs w:val="22"/>
        </w:rPr>
        <w:t xml:space="preserve">CO transitions. </w:t>
      </w:r>
      <w:r w:rsidR="00EB4AE8">
        <w:rPr>
          <w:color w:val="000000" w:themeColor="text1"/>
          <w:sz w:val="22"/>
          <w:szCs w:val="22"/>
        </w:rPr>
        <w:t xml:space="preserve">Considering the </w:t>
      </w:r>
      <w:r w:rsidR="001E1E99">
        <w:rPr>
          <w:color w:val="000000" w:themeColor="text1"/>
          <w:sz w:val="22"/>
          <w:szCs w:val="22"/>
        </w:rPr>
        <w:t xml:space="preserve">possible </w:t>
      </w:r>
      <w:r w:rsidR="000F675D" w:rsidRPr="00D56F1D">
        <w:rPr>
          <w:sz w:val="22"/>
          <w:szCs w:val="22"/>
        </w:rPr>
        <w:t xml:space="preserve">absorption </w:t>
      </w:r>
      <w:r w:rsidR="00EB4AE8">
        <w:rPr>
          <w:sz w:val="22"/>
          <w:szCs w:val="22"/>
        </w:rPr>
        <w:t xml:space="preserve">interference </w:t>
      </w:r>
      <w:r w:rsidR="000F675D" w:rsidRPr="00D56F1D">
        <w:rPr>
          <w:sz w:val="22"/>
          <w:szCs w:val="22"/>
        </w:rPr>
        <w:t xml:space="preserve">from </w:t>
      </w:r>
      <w:r w:rsidR="00EB4AE8">
        <w:rPr>
          <w:sz w:val="22"/>
          <w:szCs w:val="22"/>
        </w:rPr>
        <w:t xml:space="preserve">ambient air </w:t>
      </w:r>
      <w:r w:rsidR="001E1E99">
        <w:rPr>
          <w:sz w:val="22"/>
          <w:szCs w:val="22"/>
        </w:rPr>
        <w:t>(i.e.,</w:t>
      </w:r>
      <w:r w:rsidR="001E1E99" w:rsidRPr="00D56F1D">
        <w:rPr>
          <w:sz w:val="22"/>
          <w:szCs w:val="22"/>
        </w:rPr>
        <w:t xml:space="preserve"> H</w:t>
      </w:r>
      <w:r w:rsidR="001E1E99" w:rsidRPr="00D56F1D">
        <w:rPr>
          <w:sz w:val="22"/>
          <w:szCs w:val="22"/>
          <w:vertAlign w:val="subscript"/>
        </w:rPr>
        <w:t>2</w:t>
      </w:r>
      <w:r w:rsidR="001E1E99" w:rsidRPr="00D56F1D">
        <w:rPr>
          <w:sz w:val="22"/>
          <w:szCs w:val="22"/>
        </w:rPr>
        <w:t>O</w:t>
      </w:r>
      <w:r w:rsidR="001E1E99">
        <w:rPr>
          <w:sz w:val="22"/>
          <w:szCs w:val="22"/>
        </w:rPr>
        <w:t>,</w:t>
      </w:r>
      <w:r w:rsidR="001E1E99" w:rsidRPr="00D56F1D">
        <w:rPr>
          <w:sz w:val="22"/>
          <w:szCs w:val="22"/>
        </w:rPr>
        <w:t xml:space="preserve"> CO</w:t>
      </w:r>
      <w:r w:rsidR="001E1E99" w:rsidRPr="00D56F1D">
        <w:rPr>
          <w:sz w:val="22"/>
          <w:szCs w:val="22"/>
          <w:vertAlign w:val="subscript"/>
        </w:rPr>
        <w:t>2</w:t>
      </w:r>
      <w:r w:rsidR="001E1E99">
        <w:rPr>
          <w:sz w:val="22"/>
          <w:szCs w:val="22"/>
        </w:rPr>
        <w:t>, O</w:t>
      </w:r>
      <w:r w:rsidR="001E1E99" w:rsidRPr="001E1E99">
        <w:rPr>
          <w:sz w:val="22"/>
          <w:szCs w:val="22"/>
          <w:vertAlign w:val="subscript"/>
        </w:rPr>
        <w:t>3</w:t>
      </w:r>
      <w:r w:rsidR="001E1E99">
        <w:rPr>
          <w:sz w:val="22"/>
          <w:szCs w:val="22"/>
        </w:rPr>
        <w:t>, N</w:t>
      </w:r>
      <w:r w:rsidR="001E1E99" w:rsidRPr="001E1E99">
        <w:rPr>
          <w:sz w:val="22"/>
          <w:szCs w:val="22"/>
          <w:vertAlign w:val="subscript"/>
        </w:rPr>
        <w:t>2</w:t>
      </w:r>
      <w:r w:rsidR="001E1E99">
        <w:rPr>
          <w:sz w:val="22"/>
          <w:szCs w:val="22"/>
        </w:rPr>
        <w:t>O and CH</w:t>
      </w:r>
      <w:r w:rsidR="001E1E99" w:rsidRPr="001E1E99">
        <w:rPr>
          <w:sz w:val="22"/>
          <w:szCs w:val="22"/>
          <w:vertAlign w:val="subscript"/>
        </w:rPr>
        <w:t>4</w:t>
      </w:r>
      <w:r w:rsidR="001E1E99">
        <w:rPr>
          <w:sz w:val="22"/>
          <w:szCs w:val="22"/>
        </w:rPr>
        <w:t>) and the commercial availability of ICL sources in this wavelength range</w:t>
      </w:r>
      <w:r w:rsidR="001E1E99" w:rsidRPr="001E1E99">
        <w:rPr>
          <w:sz w:val="22"/>
          <w:szCs w:val="22"/>
        </w:rPr>
        <w:t>,</w:t>
      </w:r>
      <w:r w:rsidR="00EB4AE8">
        <w:rPr>
          <w:sz w:val="22"/>
          <w:szCs w:val="22"/>
        </w:rPr>
        <w:t xml:space="preserve"> two</w:t>
      </w:r>
      <w:r w:rsidR="00F85068">
        <w:rPr>
          <w:sz w:val="22"/>
          <w:szCs w:val="22"/>
        </w:rPr>
        <w:t xml:space="preserve"> optimal</w:t>
      </w:r>
      <w:r w:rsidR="00EB4AE8">
        <w:rPr>
          <w:sz w:val="22"/>
          <w:szCs w:val="22"/>
        </w:rPr>
        <w:t xml:space="preserve"> diagnostic windows at </w:t>
      </w:r>
      <w:bookmarkStart w:id="41" w:name="OLE_LINK99"/>
      <w:bookmarkStart w:id="42" w:name="OLE_LINK100"/>
      <w:r w:rsidR="001E1E99">
        <w:rPr>
          <w:sz w:val="22"/>
          <w:szCs w:val="22"/>
        </w:rPr>
        <w:t>~</w:t>
      </w:r>
      <w:r w:rsidR="00EB4AE8">
        <w:rPr>
          <w:sz w:val="22"/>
          <w:szCs w:val="22"/>
        </w:rPr>
        <w:t xml:space="preserve">2778 and </w:t>
      </w:r>
      <w:r w:rsidR="001E1E99">
        <w:rPr>
          <w:sz w:val="22"/>
          <w:szCs w:val="22"/>
        </w:rPr>
        <w:t>~</w:t>
      </w:r>
      <w:r w:rsidR="00EB4AE8">
        <w:rPr>
          <w:sz w:val="22"/>
          <w:szCs w:val="22"/>
        </w:rPr>
        <w:t>2781 cm</w:t>
      </w:r>
      <w:r w:rsidR="00EB4AE8" w:rsidRPr="00EB4AE8">
        <w:rPr>
          <w:sz w:val="22"/>
          <w:szCs w:val="22"/>
          <w:vertAlign w:val="superscript"/>
        </w:rPr>
        <w:t>-1</w:t>
      </w:r>
      <w:r w:rsidR="00EB4AE8">
        <w:rPr>
          <w:sz w:val="22"/>
          <w:szCs w:val="22"/>
        </w:rPr>
        <w:t xml:space="preserve"> </w:t>
      </w:r>
      <w:bookmarkEnd w:id="41"/>
      <w:bookmarkEnd w:id="42"/>
      <w:r w:rsidR="00EB4AE8">
        <w:rPr>
          <w:sz w:val="22"/>
          <w:szCs w:val="22"/>
        </w:rPr>
        <w:t xml:space="preserve">are </w:t>
      </w:r>
      <w:r w:rsidR="001E1E99">
        <w:rPr>
          <w:sz w:val="22"/>
          <w:szCs w:val="22"/>
        </w:rPr>
        <w:t>identified in this work for H</w:t>
      </w:r>
      <w:r w:rsidR="001E1E99" w:rsidRPr="001E1E99">
        <w:rPr>
          <w:sz w:val="22"/>
          <w:szCs w:val="22"/>
          <w:vertAlign w:val="subscript"/>
        </w:rPr>
        <w:t>2</w:t>
      </w:r>
      <w:r w:rsidR="001E1E99">
        <w:rPr>
          <w:sz w:val="22"/>
          <w:szCs w:val="22"/>
        </w:rPr>
        <w:t>CO detection</w:t>
      </w:r>
      <w:r w:rsidR="0034252B">
        <w:rPr>
          <w:sz w:val="22"/>
          <w:szCs w:val="22"/>
        </w:rPr>
        <w:t>; see Fig. 1 for the spectral simulation</w:t>
      </w:r>
      <w:r w:rsidR="00EB4AE8">
        <w:rPr>
          <w:sz w:val="22"/>
          <w:szCs w:val="22"/>
        </w:rPr>
        <w:t>.</w:t>
      </w:r>
    </w:p>
    <w:p w14:paraId="68E8E6FB" w14:textId="77777777" w:rsidR="000F675D" w:rsidRPr="00125147" w:rsidRDefault="00EB4AE8" w:rsidP="00EB4AE8">
      <w:pPr>
        <w:pStyle w:val="SPIEfigurecaption"/>
        <w:ind w:left="0"/>
        <w:jc w:val="center"/>
        <w:rPr>
          <w:sz w:val="22"/>
          <w:szCs w:val="22"/>
        </w:rPr>
      </w:pPr>
      <w:r w:rsidRPr="00EB4AE8">
        <w:rPr>
          <w:noProof/>
          <w:sz w:val="22"/>
          <w:szCs w:val="22"/>
          <w:lang w:eastAsia="zh-CN"/>
        </w:rPr>
        <w:drawing>
          <wp:inline distT="0" distB="0" distL="0" distR="0" wp14:anchorId="6F83FF37" wp14:editId="35E2D2CC">
            <wp:extent cx="4033458" cy="2145519"/>
            <wp:effectExtent l="0" t="0" r="5715" b="7620"/>
            <wp:docPr id="1" name="Picture 1" descr="C:\Users\renwei\Desktop\Grap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C:\Users\renwei\Desktop\Graph2.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24208"/>
                    <a:stretch/>
                  </pic:blipFill>
                  <pic:spPr bwMode="auto">
                    <a:xfrm>
                      <a:off x="0" y="0"/>
                      <a:ext cx="4043095" cy="2150645"/>
                    </a:xfrm>
                    <a:prstGeom prst="rect">
                      <a:avLst/>
                    </a:prstGeom>
                    <a:noFill/>
                    <a:ln>
                      <a:noFill/>
                    </a:ln>
                    <a:extLst>
                      <a:ext uri="{53640926-AAD7-44D8-BBD7-CCE9431645EC}">
                        <a14:shadowObscured xmlns:a14="http://schemas.microsoft.com/office/drawing/2010/main"/>
                      </a:ext>
                    </a:extLst>
                  </pic:spPr>
                </pic:pic>
              </a:graphicData>
            </a:graphic>
          </wp:inline>
        </w:drawing>
      </w:r>
    </w:p>
    <w:p w14:paraId="49F2089E" w14:textId="77777777" w:rsidR="000F675D" w:rsidRPr="0034252B" w:rsidRDefault="000F675D" w:rsidP="00A345E4">
      <w:pPr>
        <w:pStyle w:val="SPIEfigurecaption"/>
        <w:spacing w:after="240"/>
        <w:ind w:left="0"/>
        <w:jc w:val="both"/>
        <w:rPr>
          <w:sz w:val="20"/>
          <w:szCs w:val="22"/>
        </w:rPr>
      </w:pPr>
      <w:r w:rsidRPr="0034252B">
        <w:rPr>
          <w:sz w:val="20"/>
          <w:szCs w:val="22"/>
        </w:rPr>
        <w:t>Fig.</w:t>
      </w:r>
      <w:r w:rsidRPr="0034252B">
        <w:rPr>
          <w:rFonts w:hint="eastAsia"/>
          <w:sz w:val="20"/>
          <w:szCs w:val="22"/>
        </w:rPr>
        <w:t xml:space="preserve"> 1</w:t>
      </w:r>
      <w:r w:rsidRPr="0034252B">
        <w:rPr>
          <w:sz w:val="20"/>
          <w:szCs w:val="22"/>
        </w:rPr>
        <w:t xml:space="preserve"> </w:t>
      </w:r>
      <w:r w:rsidR="006A6461" w:rsidRPr="0034252B">
        <w:rPr>
          <w:sz w:val="20"/>
          <w:szCs w:val="22"/>
        </w:rPr>
        <w:t xml:space="preserve">Simulated absorption spectra of standard air </w:t>
      </w:r>
      <w:r w:rsidR="00EB4AE8" w:rsidRPr="0034252B">
        <w:rPr>
          <w:sz w:val="20"/>
          <w:szCs w:val="22"/>
        </w:rPr>
        <w:t>(</w:t>
      </w:r>
      <w:bookmarkStart w:id="43" w:name="OLE_LINK89"/>
      <w:bookmarkStart w:id="44" w:name="OLE_LINK90"/>
      <w:r w:rsidR="00EB4AE8" w:rsidRPr="0034252B">
        <w:rPr>
          <w:sz w:val="20"/>
          <w:szCs w:val="22"/>
        </w:rPr>
        <w:t>1.86% H</w:t>
      </w:r>
      <w:r w:rsidR="00EB4AE8" w:rsidRPr="0034252B">
        <w:rPr>
          <w:sz w:val="20"/>
          <w:szCs w:val="22"/>
          <w:vertAlign w:val="subscript"/>
        </w:rPr>
        <w:t>2</w:t>
      </w:r>
      <w:r w:rsidR="00EB4AE8" w:rsidRPr="0034252B">
        <w:rPr>
          <w:sz w:val="20"/>
          <w:szCs w:val="22"/>
        </w:rPr>
        <w:t>O, 327 ppm CO</w:t>
      </w:r>
      <w:r w:rsidR="00EB4AE8" w:rsidRPr="0034252B">
        <w:rPr>
          <w:sz w:val="20"/>
          <w:szCs w:val="22"/>
          <w:vertAlign w:val="subscript"/>
        </w:rPr>
        <w:t>2</w:t>
      </w:r>
      <w:r w:rsidR="00EB4AE8" w:rsidRPr="0034252B">
        <w:rPr>
          <w:sz w:val="20"/>
          <w:szCs w:val="22"/>
        </w:rPr>
        <w:t>, 30 ppb O</w:t>
      </w:r>
      <w:r w:rsidR="00EB4AE8" w:rsidRPr="0034252B">
        <w:rPr>
          <w:sz w:val="20"/>
          <w:szCs w:val="22"/>
          <w:vertAlign w:val="subscript"/>
        </w:rPr>
        <w:t>3</w:t>
      </w:r>
      <w:r w:rsidR="00EB4AE8" w:rsidRPr="0034252B">
        <w:rPr>
          <w:sz w:val="20"/>
          <w:szCs w:val="22"/>
        </w:rPr>
        <w:t>, 320 ppb N</w:t>
      </w:r>
      <w:r w:rsidR="00EB4AE8" w:rsidRPr="0034252B">
        <w:rPr>
          <w:sz w:val="20"/>
          <w:szCs w:val="22"/>
          <w:vertAlign w:val="subscript"/>
        </w:rPr>
        <w:t>2</w:t>
      </w:r>
      <w:r w:rsidR="00EB4AE8" w:rsidRPr="0034252B">
        <w:rPr>
          <w:sz w:val="20"/>
          <w:szCs w:val="22"/>
        </w:rPr>
        <w:t>O, 150 ppb CO, 1.68 ppm CH</w:t>
      </w:r>
      <w:r w:rsidR="00EB4AE8" w:rsidRPr="0034252B">
        <w:rPr>
          <w:sz w:val="20"/>
          <w:szCs w:val="22"/>
          <w:vertAlign w:val="subscript"/>
        </w:rPr>
        <w:t>4</w:t>
      </w:r>
      <w:r w:rsidR="00EB4AE8" w:rsidRPr="0034252B">
        <w:rPr>
          <w:sz w:val="20"/>
          <w:szCs w:val="22"/>
        </w:rPr>
        <w:t>, 20.7% O</w:t>
      </w:r>
      <w:r w:rsidR="00EB4AE8" w:rsidRPr="0034252B">
        <w:rPr>
          <w:sz w:val="20"/>
          <w:szCs w:val="22"/>
          <w:vertAlign w:val="subscript"/>
        </w:rPr>
        <w:t>2</w:t>
      </w:r>
      <w:r w:rsidR="00EB4AE8" w:rsidRPr="0034252B">
        <w:rPr>
          <w:sz w:val="20"/>
          <w:szCs w:val="22"/>
        </w:rPr>
        <w:t>, and 77.4% N</w:t>
      </w:r>
      <w:r w:rsidR="00EB4AE8" w:rsidRPr="0034252B">
        <w:rPr>
          <w:sz w:val="20"/>
          <w:szCs w:val="22"/>
          <w:vertAlign w:val="subscript"/>
        </w:rPr>
        <w:t>2</w:t>
      </w:r>
      <w:bookmarkEnd w:id="43"/>
      <w:bookmarkEnd w:id="44"/>
      <w:r w:rsidR="00EB4AE8" w:rsidRPr="0034252B">
        <w:rPr>
          <w:sz w:val="20"/>
          <w:szCs w:val="22"/>
        </w:rPr>
        <w:t xml:space="preserve">) </w:t>
      </w:r>
      <w:r w:rsidR="006A6461" w:rsidRPr="0034252B">
        <w:rPr>
          <w:sz w:val="20"/>
          <w:szCs w:val="22"/>
        </w:rPr>
        <w:t>mixed with 10 ppb H</w:t>
      </w:r>
      <w:r w:rsidR="006A6461" w:rsidRPr="0034252B">
        <w:rPr>
          <w:sz w:val="20"/>
          <w:szCs w:val="22"/>
          <w:vertAlign w:val="subscript"/>
        </w:rPr>
        <w:t>2</w:t>
      </w:r>
      <w:r w:rsidR="006A6461" w:rsidRPr="0034252B">
        <w:rPr>
          <w:sz w:val="20"/>
          <w:szCs w:val="22"/>
        </w:rPr>
        <w:t xml:space="preserve">CO at 296 K and 1 </w:t>
      </w:r>
      <w:proofErr w:type="spellStart"/>
      <w:r w:rsidR="006A6461" w:rsidRPr="0034252B">
        <w:rPr>
          <w:sz w:val="20"/>
          <w:szCs w:val="22"/>
        </w:rPr>
        <w:t>atm</w:t>
      </w:r>
      <w:proofErr w:type="spellEnd"/>
      <w:r w:rsidR="006A6461" w:rsidRPr="0034252B">
        <w:rPr>
          <w:sz w:val="20"/>
          <w:szCs w:val="22"/>
        </w:rPr>
        <w:t xml:space="preserve"> using the HITRAN database</w:t>
      </w:r>
      <w:r w:rsidR="00EB4AE8" w:rsidRPr="0034252B">
        <w:rPr>
          <w:sz w:val="20"/>
          <w:szCs w:val="22"/>
        </w:rPr>
        <w:t xml:space="preserve"> </w:t>
      </w:r>
      <w:bookmarkStart w:id="45" w:name="OLE_LINK91"/>
      <w:bookmarkStart w:id="46" w:name="OLE_LINK92"/>
      <w:r w:rsidR="00EB4AE8" w:rsidRPr="0034252B">
        <w:rPr>
          <w:sz w:val="20"/>
          <w:szCs w:val="22"/>
        </w:rPr>
        <w:fldChar w:fldCharType="begin"/>
      </w:r>
      <w:r w:rsidR="00147DF5">
        <w:rPr>
          <w:sz w:val="20"/>
          <w:szCs w:val="22"/>
        </w:rPr>
        <w:instrText xml:space="preserve"> ADDIN ZOTERO_ITEM CSL_CITATION {"citationID":"D3pMKjJR","properties":{"formattedCitation":"[36]","plainCitation":"[36]"},"citationItems":[{"id":203,"uris":["http://zotero.org/users/1709765/items/BG5WE2CK"],"uri":["http://zotero.org/users/1709765/items/BG5WE2CK"],"itemData":{"id":203,"type":"article-journal","title":"The HITRAN 2008 molecular spectroscopic database","container-title":"Journal of Quantitative Spectroscopy and Radiative Transfer","page":"533-572","volume":"110","issue":"9–10","source":"ScienceDirect","abstract":"This paper describes the status of the 2008 edition of the HITRAN molecular spectroscopic database. The new edition is the first official public release since the 2004 edition, although a number of crucial updates had been made available online since 2004. The HITRAN compilation consists of several components that serve as input for radiative-transfer calculation codes: individual line parameters for the microwave through visible spectra of molecules in the gas phase; absorption cross-sections for molecules having dense spectral features, i.e. spectra in which the individual lines are not resolved; individual line parameters and absorption cross-sections for bands in the ultraviolet; refractive indices of aerosols, tables and files of general properties associated with the database; and database management software. The line-by-line portion of the database contains spectroscopic parameters for 42 molecules including many of their isotopologues.","DOI":"10.1016/j.jqsrt.2009.02.013","ISSN":"0022-4073","shortTitle":"HITRAN","journalAbbreviation":"Journal of Quantitative Spectroscopy and Radiative Transfer","author":[{"family":"Rothman","given":"L.S."},{"family":"Gordon","given":"I.E."},{"family":"Barbe","given":"A."},{"family":"Benner","given":"D.Chris"},{"family":"Bernath","given":"P.F."},{"family":"Birk","given":"M."},{"family":"Boudon","given":"V."},{"family":"Brown","given":"L.R."},{"family":"Campargue","given":"A."},{"family":"Champion","given":"J.-P."},{"family":"Chance","given":"K."},{"family":"Coudert","given":"L.H."},{"family":"Dana","given":"V."},{"family":"Devi","given":"V.M."},{"family":"Fally","given":"S."},{"family":"Flaud","given":"J.-M."},{"family":"Gamache","given":"R.R."},{"family":"Goldman","given":"A."},{"family":"Jacquemart","given":"D."},{"family":"Kleiner","given":"I."},{"family":"Lacome","given":"N."},{"family":"Lafferty","given":"W.J."},{"family":"Mandin","given":"J.-Y."},{"family":"Massie","given":"S.T."},{"family":"Mikhailenko","given":"S.N."},{"family":"Miller","given":"C.E."},{"family":"Moazzen-Ahmadi","given":"N."},{"family":"Naumenko","given":"O.V."},{"family":"Nikitin","given":"A.V."},{"family":"Orphal","given":"J."},{"family":"Perevalov","given":"V.I."},{"family":"Perrin","given":"A."},{"family":"Predoi-Cross","given":"A."},{"family":"Rinsland","given":"C.P."},{"family":"Rotger","given":"M."},{"family":"Šimečková","given":"M."},{"family":"Smith","given":"M.A.H."},{"family":"Sung","given":"K."},{"family":"Tashkun","given":"S.A."},{"family":"Tennyson","given":"J."},{"family":"Toth","given":"R.A."},{"family":"Vandaele","given":"A.C."},{"family":"Vander Auwera","given":"J."}],"issued":{"date-parts":[["2009",6]]},"accessed":{"date-parts":[["2013",11,28]]}}}],"schema":"https://github.com/citation-style-language/schema/raw/master/csl-citation.json"} </w:instrText>
      </w:r>
      <w:r w:rsidR="00EB4AE8" w:rsidRPr="0034252B">
        <w:rPr>
          <w:sz w:val="20"/>
          <w:szCs w:val="22"/>
        </w:rPr>
        <w:fldChar w:fldCharType="separate"/>
      </w:r>
      <w:r w:rsidR="00147DF5" w:rsidRPr="00147DF5">
        <w:rPr>
          <w:sz w:val="20"/>
        </w:rPr>
        <w:t>[36]</w:t>
      </w:r>
      <w:r w:rsidR="00EB4AE8" w:rsidRPr="0034252B">
        <w:rPr>
          <w:sz w:val="20"/>
          <w:szCs w:val="22"/>
        </w:rPr>
        <w:fldChar w:fldCharType="end"/>
      </w:r>
      <w:bookmarkEnd w:id="45"/>
      <w:bookmarkEnd w:id="46"/>
      <w:r w:rsidR="006A6461" w:rsidRPr="0034252B">
        <w:rPr>
          <w:sz w:val="20"/>
          <w:szCs w:val="22"/>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345E4" w14:paraId="115B8F12" w14:textId="77777777" w:rsidTr="0073742D">
        <w:trPr>
          <w:jc w:val="center"/>
        </w:trPr>
        <w:tc>
          <w:tcPr>
            <w:tcW w:w="4675" w:type="dxa"/>
          </w:tcPr>
          <w:p w14:paraId="654182A4" w14:textId="77777777" w:rsidR="00A345E4" w:rsidRDefault="00A345E4" w:rsidP="0073742D">
            <w:pPr>
              <w:pStyle w:val="SPIEbodytext"/>
              <w:spacing w:after="0"/>
              <w:jc w:val="center"/>
            </w:pPr>
            <w:r w:rsidRPr="0034252B">
              <w:rPr>
                <w:noProof/>
                <w:lang w:eastAsia="zh-CN"/>
              </w:rPr>
              <w:drawing>
                <wp:inline distT="0" distB="0" distL="0" distR="0" wp14:anchorId="59BDB2A6" wp14:editId="5D7B82A3">
                  <wp:extent cx="2522467" cy="2011680"/>
                  <wp:effectExtent l="0" t="0" r="0" b="7620"/>
                  <wp:docPr id="3" name="Picture 3" descr="C:\Users\renwei\Desktop\Grap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C:\Users\renwei\Desktop\Graph4.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l="3256" t="6586" r="6677"/>
                          <a:stretch/>
                        </pic:blipFill>
                        <pic:spPr bwMode="auto">
                          <a:xfrm>
                            <a:off x="0" y="0"/>
                            <a:ext cx="2522467" cy="2011680"/>
                          </a:xfrm>
                          <a:prstGeom prst="rect">
                            <a:avLst/>
                          </a:prstGeom>
                          <a:noFill/>
                          <a:ln>
                            <a:noFill/>
                          </a:ln>
                          <a:extLst>
                            <a:ext uri="{53640926-AAD7-44D8-BBD7-CCE9431645EC}">
                              <a14:shadowObscured xmlns:a14="http://schemas.microsoft.com/office/drawing/2010/main"/>
                            </a:ext>
                          </a:extLst>
                        </pic:spPr>
                      </pic:pic>
                    </a:graphicData>
                  </a:graphic>
                </wp:inline>
              </w:drawing>
            </w:r>
          </w:p>
          <w:p w14:paraId="1D3DC757" w14:textId="77777777" w:rsidR="00A345E4" w:rsidRDefault="00A345E4" w:rsidP="0073742D">
            <w:pPr>
              <w:pStyle w:val="SPIEbodytext"/>
              <w:spacing w:after="0"/>
              <w:jc w:val="center"/>
            </w:pPr>
            <w:r>
              <w:t>(a)</w:t>
            </w:r>
          </w:p>
        </w:tc>
        <w:tc>
          <w:tcPr>
            <w:tcW w:w="4675" w:type="dxa"/>
          </w:tcPr>
          <w:p w14:paraId="66150E73" w14:textId="77777777" w:rsidR="00A345E4" w:rsidRDefault="00A345E4" w:rsidP="0073742D">
            <w:pPr>
              <w:pStyle w:val="SPIEbodytext"/>
              <w:spacing w:after="0"/>
              <w:jc w:val="center"/>
            </w:pPr>
            <w:r w:rsidRPr="0034252B">
              <w:rPr>
                <w:noProof/>
                <w:lang w:eastAsia="zh-CN"/>
              </w:rPr>
              <w:drawing>
                <wp:inline distT="0" distB="0" distL="0" distR="0" wp14:anchorId="664F9C7A" wp14:editId="1732D86D">
                  <wp:extent cx="2321927" cy="2011680"/>
                  <wp:effectExtent l="0" t="0" r="2540" b="7620"/>
                  <wp:docPr id="7" name="Picture 7" descr="C:\Users\renwei\Desktop\Grap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C:\Users\renwei\Desktop\Graph3.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6075" t="4346" r="9029"/>
                          <a:stretch/>
                        </pic:blipFill>
                        <pic:spPr bwMode="auto">
                          <a:xfrm>
                            <a:off x="0" y="0"/>
                            <a:ext cx="2321927" cy="2011680"/>
                          </a:xfrm>
                          <a:prstGeom prst="rect">
                            <a:avLst/>
                          </a:prstGeom>
                          <a:noFill/>
                          <a:ln>
                            <a:noFill/>
                          </a:ln>
                          <a:extLst>
                            <a:ext uri="{53640926-AAD7-44D8-BBD7-CCE9431645EC}">
                              <a14:shadowObscured xmlns:a14="http://schemas.microsoft.com/office/drawing/2010/main"/>
                            </a:ext>
                          </a:extLst>
                        </pic:spPr>
                      </pic:pic>
                    </a:graphicData>
                  </a:graphic>
                </wp:inline>
              </w:drawing>
            </w:r>
          </w:p>
          <w:p w14:paraId="50D8344F" w14:textId="77777777" w:rsidR="00A345E4" w:rsidRDefault="00A345E4" w:rsidP="0073742D">
            <w:pPr>
              <w:pStyle w:val="SPIEbodytext"/>
              <w:jc w:val="center"/>
            </w:pPr>
            <w:r>
              <w:t>(b)</w:t>
            </w:r>
          </w:p>
        </w:tc>
      </w:tr>
    </w:tbl>
    <w:p w14:paraId="008C6D40" w14:textId="77777777" w:rsidR="00A345E4" w:rsidRPr="00A345E4" w:rsidRDefault="00A345E4" w:rsidP="00A345E4">
      <w:pPr>
        <w:pStyle w:val="SPIEbodytext"/>
        <w:spacing w:after="240"/>
      </w:pPr>
      <w:proofErr w:type="gramStart"/>
      <w:r>
        <w:t>Fig. 2 Characterization of the ICL (a) wavenumber and (b) output power as a function of laser injection current.</w:t>
      </w:r>
      <w:proofErr w:type="gramEnd"/>
    </w:p>
    <w:p w14:paraId="2647DD35" w14:textId="4C1FBDFB" w:rsidR="001B6920" w:rsidRPr="001B6920" w:rsidRDefault="00EB4AE8" w:rsidP="001B6920">
      <w:pPr>
        <w:autoSpaceDE w:val="0"/>
        <w:autoSpaceDN w:val="0"/>
        <w:adjustRightInd w:val="0"/>
        <w:jc w:val="both"/>
        <w:rPr>
          <w:color w:val="000000" w:themeColor="text1"/>
          <w:sz w:val="22"/>
          <w:szCs w:val="22"/>
        </w:rPr>
      </w:pPr>
      <w:r w:rsidRPr="001B6920">
        <w:rPr>
          <w:sz w:val="22"/>
          <w:szCs w:val="22"/>
        </w:rPr>
        <w:t>The recent availability of ICLs with wavelength</w:t>
      </w:r>
      <w:r w:rsidR="000C4CD5">
        <w:rPr>
          <w:sz w:val="22"/>
          <w:szCs w:val="22"/>
        </w:rPr>
        <w:t>s</w:t>
      </w:r>
      <w:r w:rsidRPr="001B6920">
        <w:rPr>
          <w:sz w:val="22"/>
          <w:szCs w:val="22"/>
        </w:rPr>
        <w:t xml:space="preserve"> between 3</w:t>
      </w:r>
      <w:r w:rsidRPr="001B6920">
        <w:rPr>
          <w:sz w:val="22"/>
          <w:szCs w:val="22"/>
        </w:rPr>
        <w:sym w:font="Symbol" w:char="F02D"/>
      </w:r>
      <w:r w:rsidRPr="001B6920">
        <w:rPr>
          <w:sz w:val="22"/>
          <w:szCs w:val="22"/>
        </w:rPr>
        <w:t>4 µm enables the sensitive detection of trace gases such as formaldehyde (H</w:t>
      </w:r>
      <w:r w:rsidRPr="001B6920">
        <w:rPr>
          <w:sz w:val="22"/>
          <w:szCs w:val="22"/>
          <w:vertAlign w:val="subscript"/>
        </w:rPr>
        <w:t>2</w:t>
      </w:r>
      <w:r w:rsidRPr="001B6920">
        <w:rPr>
          <w:sz w:val="22"/>
          <w:szCs w:val="22"/>
        </w:rPr>
        <w:t xml:space="preserve">CO) that possesses a strong absorption band in this particular wavelength </w:t>
      </w:r>
      <w:r w:rsidR="00F85068">
        <w:rPr>
          <w:sz w:val="22"/>
          <w:szCs w:val="22"/>
        </w:rPr>
        <w:t xml:space="preserve">spectral </w:t>
      </w:r>
      <w:r w:rsidRPr="001B6920">
        <w:rPr>
          <w:sz w:val="22"/>
          <w:szCs w:val="22"/>
        </w:rPr>
        <w:t>region</w:t>
      </w:r>
      <w:r w:rsidR="002B1C64">
        <w:rPr>
          <w:sz w:val="22"/>
          <w:szCs w:val="22"/>
        </w:rPr>
        <w:t xml:space="preserve"> </w:t>
      </w:r>
      <w:r w:rsidR="002B1C64">
        <w:rPr>
          <w:sz w:val="22"/>
          <w:szCs w:val="22"/>
        </w:rPr>
        <w:fldChar w:fldCharType="begin"/>
      </w:r>
      <w:r w:rsidR="00147DF5">
        <w:rPr>
          <w:sz w:val="22"/>
          <w:szCs w:val="22"/>
        </w:rPr>
        <w:instrText xml:space="preserve"> ADDIN ZOTERO_ITEM CSL_CITATION {"citationID":"v5ZQm7R4","properties":{"formattedCitation":"[37]","plainCitation":"[37]"},"citationItems":[{"id":1464,"uris":["http://zotero.org/users/1709765/items/ZH5EMG8F"],"uri":["http://zotero.org/users/1709765/items/ZH5EMG8F"],"itemData":{"id":1464,"type":"article-journal","title":"Sensing of formaldehyde using a distributed feedback interband cascade laser emitting around 3493 nm","container-title":"Applied Optics","page":"6009-6013","volume":"51","issue":"25","source":"Optical Society of America","abstract":"We have demonstrated sensing of formaldehyde (H2CO) using a room-temperature distributed feedback interband cascade laser (ICL) emitting around 3493 nm. The ICL has been characterized and proved to be very suitable for tunable laser spectroscopy (TLS). The H2CO TLS spectra were recorded in direct absorption mode and showed excellent agreement with the Pacific Northwest National Laboratory database. The measurements reported here were taken from a series of measurements of a mixture of H2CO in air obtained by vaporizing a solution also containing methanol and formic acid. We obtained a resolution limit better than 1  ppm×m assuming a relative absorption of 10−3.","DOI":"10.1364/AO.51.006009","journalAbbreviation":"Appl. Opt.","author":[{"family":"Lundqvist","given":"Stefan"},{"family":"Kluczynski","given":"Pawel"},{"family":"Weih","given":"Robert"},{"family":"von Edlinger","given":"Michael"},{"family":"Nähle","given":"Lars"},{"family":"Fischer","given":"Marc"},{"family":"Bauer","given":"Adam"},{"family":"Höfling","given":"Sven"},{"family":"Koeth","given":"Johannes"}],"issued":{"date-parts":[["2012",9,1]]},"accessed":{"date-parts":[["2015",4,23]]}}}],"schema":"https://github.com/citation-style-language/schema/raw/master/csl-citation.json"} </w:instrText>
      </w:r>
      <w:r w:rsidR="002B1C64">
        <w:rPr>
          <w:sz w:val="22"/>
          <w:szCs w:val="22"/>
        </w:rPr>
        <w:fldChar w:fldCharType="separate"/>
      </w:r>
      <w:r w:rsidR="00147DF5" w:rsidRPr="00147DF5">
        <w:rPr>
          <w:sz w:val="22"/>
        </w:rPr>
        <w:t>[37]</w:t>
      </w:r>
      <w:r w:rsidR="002B1C64">
        <w:rPr>
          <w:sz w:val="22"/>
          <w:szCs w:val="22"/>
        </w:rPr>
        <w:fldChar w:fldCharType="end"/>
      </w:r>
      <w:r w:rsidRPr="001B6920">
        <w:rPr>
          <w:sz w:val="22"/>
          <w:szCs w:val="22"/>
        </w:rPr>
        <w:t xml:space="preserve">. A </w:t>
      </w:r>
      <w:proofErr w:type="spellStart"/>
      <w:r w:rsidRPr="001B6920">
        <w:rPr>
          <w:sz w:val="22"/>
          <w:szCs w:val="22"/>
        </w:rPr>
        <w:t>Nanoplus</w:t>
      </w:r>
      <w:proofErr w:type="spellEnd"/>
      <w:r w:rsidR="00BC6A82">
        <w:rPr>
          <w:sz w:val="22"/>
          <w:szCs w:val="22"/>
        </w:rPr>
        <w:t>™</w:t>
      </w:r>
      <w:r w:rsidRPr="001B6920">
        <w:rPr>
          <w:sz w:val="22"/>
          <w:szCs w:val="22"/>
        </w:rPr>
        <w:t xml:space="preserve"> </w:t>
      </w:r>
      <w:proofErr w:type="spellStart"/>
      <w:r w:rsidRPr="001B6920">
        <w:rPr>
          <w:sz w:val="22"/>
          <w:szCs w:val="22"/>
        </w:rPr>
        <w:t>cw</w:t>
      </w:r>
      <w:proofErr w:type="spellEnd"/>
      <w:r w:rsidRPr="001B6920">
        <w:rPr>
          <w:sz w:val="22"/>
          <w:szCs w:val="22"/>
        </w:rPr>
        <w:t xml:space="preserve">, TE-cooled ICL operating at the wavelength ~3.6 </w:t>
      </w:r>
      <w:r w:rsidRPr="000B2186">
        <w:rPr>
          <w:rFonts w:ascii="Symbol" w:hAnsi="Symbol"/>
          <w:sz w:val="22"/>
          <w:szCs w:val="22"/>
        </w:rPr>
        <w:t></w:t>
      </w:r>
      <w:r w:rsidRPr="001B6920">
        <w:rPr>
          <w:sz w:val="22"/>
          <w:szCs w:val="22"/>
        </w:rPr>
        <w:t>m was selected as the l</w:t>
      </w:r>
      <w:r w:rsidR="00BC6A82">
        <w:rPr>
          <w:sz w:val="22"/>
          <w:szCs w:val="22"/>
        </w:rPr>
        <w:t>aser</w:t>
      </w:r>
      <w:r w:rsidRPr="001B6920">
        <w:rPr>
          <w:sz w:val="22"/>
          <w:szCs w:val="22"/>
        </w:rPr>
        <w:t xml:space="preserve"> source for H</w:t>
      </w:r>
      <w:r w:rsidRPr="001B6920">
        <w:rPr>
          <w:sz w:val="22"/>
          <w:szCs w:val="22"/>
          <w:vertAlign w:val="subscript"/>
        </w:rPr>
        <w:t>2</w:t>
      </w:r>
      <w:r w:rsidRPr="001B6920">
        <w:rPr>
          <w:sz w:val="22"/>
          <w:szCs w:val="22"/>
        </w:rPr>
        <w:t>CO detection.</w:t>
      </w:r>
      <w:r w:rsidR="0034252B" w:rsidRPr="001B6920">
        <w:rPr>
          <w:sz w:val="22"/>
          <w:szCs w:val="22"/>
        </w:rPr>
        <w:t xml:space="preserve"> </w:t>
      </w:r>
      <w:r w:rsidR="000C4CD5">
        <w:rPr>
          <w:sz w:val="22"/>
          <w:szCs w:val="22"/>
        </w:rPr>
        <w:t>The ICL</w:t>
      </w:r>
      <w:r w:rsidR="002E5362" w:rsidRPr="001B6920">
        <w:rPr>
          <w:sz w:val="22"/>
          <w:szCs w:val="22"/>
        </w:rPr>
        <w:t xml:space="preserve"> performance of </w:t>
      </w:r>
      <w:r w:rsidR="001B6920">
        <w:rPr>
          <w:sz w:val="22"/>
          <w:szCs w:val="22"/>
        </w:rPr>
        <w:t xml:space="preserve">laser </w:t>
      </w:r>
      <w:bookmarkStart w:id="47" w:name="OLE_LINK207"/>
      <w:bookmarkStart w:id="48" w:name="OLE_LINK208"/>
      <w:r w:rsidR="002E5362" w:rsidRPr="001B6920">
        <w:rPr>
          <w:sz w:val="22"/>
          <w:szCs w:val="22"/>
        </w:rPr>
        <w:t xml:space="preserve">wavelength and power </w:t>
      </w:r>
      <w:bookmarkEnd w:id="47"/>
      <w:bookmarkEnd w:id="48"/>
      <w:r w:rsidR="002E5362" w:rsidRPr="001B6920">
        <w:rPr>
          <w:sz w:val="22"/>
          <w:szCs w:val="22"/>
        </w:rPr>
        <w:t xml:space="preserve">were first tested and characterized </w:t>
      </w:r>
      <w:r w:rsidR="001B6920" w:rsidRPr="001B6920">
        <w:rPr>
          <w:color w:val="000000" w:themeColor="text1"/>
          <w:sz w:val="22"/>
          <w:szCs w:val="22"/>
        </w:rPr>
        <w:t xml:space="preserve">using a </w:t>
      </w:r>
      <w:r w:rsidR="00BC6A82">
        <w:rPr>
          <w:color w:val="000000" w:themeColor="text1"/>
          <w:sz w:val="22"/>
          <w:szCs w:val="22"/>
        </w:rPr>
        <w:t>Thermo-</w:t>
      </w:r>
      <w:proofErr w:type="spellStart"/>
      <w:r w:rsidR="00BC6A82">
        <w:rPr>
          <w:color w:val="000000" w:themeColor="text1"/>
          <w:sz w:val="22"/>
          <w:szCs w:val="22"/>
        </w:rPr>
        <w:t>Fissher</w:t>
      </w:r>
      <w:proofErr w:type="spellEnd"/>
      <w:r w:rsidR="00BC6A82">
        <w:rPr>
          <w:color w:val="000000" w:themeColor="text1"/>
          <w:sz w:val="22"/>
          <w:szCs w:val="22"/>
        </w:rPr>
        <w:t xml:space="preserve">™ </w:t>
      </w:r>
      <w:r w:rsidR="001B6920" w:rsidRPr="001B6920">
        <w:rPr>
          <w:color w:val="000000" w:themeColor="text1"/>
          <w:sz w:val="22"/>
          <w:szCs w:val="22"/>
        </w:rPr>
        <w:t>Fourier transform infrared (FTIR) spectrometer with</w:t>
      </w:r>
      <w:r w:rsidR="001B6920" w:rsidRPr="001B6920">
        <w:rPr>
          <w:sz w:val="22"/>
          <w:szCs w:val="22"/>
        </w:rPr>
        <w:t xml:space="preserve"> a resolution of 0.125 cm</w:t>
      </w:r>
      <w:r w:rsidR="001B6920" w:rsidRPr="001B6920">
        <w:rPr>
          <w:sz w:val="22"/>
          <w:szCs w:val="22"/>
          <w:vertAlign w:val="superscript"/>
        </w:rPr>
        <w:t>-1</w:t>
      </w:r>
      <w:r w:rsidR="001B6920" w:rsidRPr="001B6920">
        <w:rPr>
          <w:sz w:val="22"/>
          <w:szCs w:val="22"/>
        </w:rPr>
        <w:t xml:space="preserve"> and an optical power meter (</w:t>
      </w:r>
      <w:proofErr w:type="spellStart"/>
      <w:r w:rsidR="001B6920" w:rsidRPr="001B6920">
        <w:rPr>
          <w:sz w:val="22"/>
          <w:szCs w:val="22"/>
        </w:rPr>
        <w:t>Ophir</w:t>
      </w:r>
      <w:proofErr w:type="spellEnd"/>
      <w:r w:rsidR="00BC6A82">
        <w:rPr>
          <w:sz w:val="22"/>
          <w:szCs w:val="22"/>
        </w:rPr>
        <w:t>™</w:t>
      </w:r>
      <w:r w:rsidR="001B6920" w:rsidRPr="001B6920">
        <w:rPr>
          <w:sz w:val="22"/>
          <w:szCs w:val="22"/>
        </w:rPr>
        <w:t>), respectively. Figure 2</w:t>
      </w:r>
      <w:r w:rsidR="00991647">
        <w:rPr>
          <w:sz w:val="22"/>
          <w:szCs w:val="22"/>
        </w:rPr>
        <w:t>(a)</w:t>
      </w:r>
      <w:r w:rsidR="001B6920" w:rsidRPr="001B6920">
        <w:rPr>
          <w:sz w:val="22"/>
          <w:szCs w:val="22"/>
        </w:rPr>
        <w:t xml:space="preserve"> </w:t>
      </w:r>
      <w:r w:rsidR="001B6920">
        <w:rPr>
          <w:sz w:val="22"/>
          <w:szCs w:val="22"/>
        </w:rPr>
        <w:t>show</w:t>
      </w:r>
      <w:r w:rsidR="001B6920" w:rsidRPr="001B6920">
        <w:rPr>
          <w:sz w:val="22"/>
          <w:szCs w:val="22"/>
        </w:rPr>
        <w:t xml:space="preserve">s the </w:t>
      </w:r>
      <w:r w:rsidR="001B6920" w:rsidRPr="001B6920">
        <w:rPr>
          <w:sz w:val="22"/>
          <w:szCs w:val="22"/>
        </w:rPr>
        <w:lastRenderedPageBreak/>
        <w:t xml:space="preserve">wavelength tuning performance of the selected </w:t>
      </w:r>
      <w:proofErr w:type="spellStart"/>
      <w:r w:rsidR="001B6920">
        <w:rPr>
          <w:sz w:val="22"/>
          <w:szCs w:val="22"/>
        </w:rPr>
        <w:t>Nanoplus</w:t>
      </w:r>
      <w:proofErr w:type="spellEnd"/>
      <w:r w:rsidR="00BC6A82">
        <w:rPr>
          <w:sz w:val="22"/>
          <w:szCs w:val="22"/>
        </w:rPr>
        <w:t>™</w:t>
      </w:r>
      <w:r w:rsidR="001B6920">
        <w:rPr>
          <w:sz w:val="22"/>
          <w:szCs w:val="22"/>
        </w:rPr>
        <w:t xml:space="preserve"> ICL</w:t>
      </w:r>
      <w:r w:rsidR="001B6920" w:rsidRPr="001B6920">
        <w:rPr>
          <w:sz w:val="22"/>
          <w:szCs w:val="22"/>
        </w:rPr>
        <w:t xml:space="preserve">. </w:t>
      </w:r>
      <w:r w:rsidR="000B2186">
        <w:rPr>
          <w:color w:val="000000" w:themeColor="text1"/>
          <w:sz w:val="22"/>
          <w:szCs w:val="22"/>
        </w:rPr>
        <w:t>It</w:t>
      </w:r>
      <w:r w:rsidR="001B6920" w:rsidRPr="001B6920">
        <w:rPr>
          <w:color w:val="000000" w:themeColor="text1"/>
          <w:sz w:val="22"/>
          <w:szCs w:val="22"/>
        </w:rPr>
        <w:t xml:space="preserve"> covers a wavelength range of </w:t>
      </w:r>
      <w:r w:rsidR="001B6920">
        <w:rPr>
          <w:color w:val="000000" w:themeColor="text1"/>
          <w:sz w:val="22"/>
          <w:szCs w:val="22"/>
        </w:rPr>
        <w:t>2776</w:t>
      </w:r>
      <w:r w:rsidR="001B6920" w:rsidRPr="001B6920">
        <w:rPr>
          <w:color w:val="000000" w:themeColor="text1"/>
          <w:sz w:val="22"/>
          <w:szCs w:val="22"/>
        </w:rPr>
        <w:t xml:space="preserve"> to </w:t>
      </w:r>
      <w:r w:rsidR="001B6920">
        <w:rPr>
          <w:color w:val="000000" w:themeColor="text1"/>
          <w:sz w:val="22"/>
          <w:szCs w:val="22"/>
        </w:rPr>
        <w:t>2784</w:t>
      </w:r>
      <w:r w:rsidR="001B6920" w:rsidRPr="001B6920">
        <w:rPr>
          <w:color w:val="000000" w:themeColor="text1"/>
          <w:sz w:val="22"/>
          <w:szCs w:val="22"/>
        </w:rPr>
        <w:t xml:space="preserve"> cm</w:t>
      </w:r>
      <w:r w:rsidR="001B6920" w:rsidRPr="001B6920">
        <w:rPr>
          <w:color w:val="000000" w:themeColor="text1"/>
          <w:sz w:val="22"/>
          <w:szCs w:val="22"/>
          <w:vertAlign w:val="superscript"/>
        </w:rPr>
        <w:t>-1</w:t>
      </w:r>
      <w:r w:rsidR="001B6920" w:rsidRPr="001B6920">
        <w:rPr>
          <w:color w:val="000000" w:themeColor="text1"/>
          <w:sz w:val="22"/>
          <w:szCs w:val="22"/>
        </w:rPr>
        <w:t xml:space="preserve"> </w:t>
      </w:r>
      <w:r w:rsidR="001B6920">
        <w:rPr>
          <w:color w:val="000000" w:themeColor="text1"/>
          <w:sz w:val="22"/>
          <w:szCs w:val="22"/>
        </w:rPr>
        <w:t xml:space="preserve">by tuning the laser injection current between 22 and 58 mA and </w:t>
      </w:r>
      <w:r w:rsidR="00BC6A82">
        <w:rPr>
          <w:color w:val="000000" w:themeColor="text1"/>
          <w:sz w:val="22"/>
          <w:szCs w:val="22"/>
        </w:rPr>
        <w:t xml:space="preserve">the </w:t>
      </w:r>
      <w:r w:rsidR="001B6920">
        <w:rPr>
          <w:color w:val="000000" w:themeColor="text1"/>
          <w:sz w:val="22"/>
          <w:szCs w:val="22"/>
        </w:rPr>
        <w:t xml:space="preserve">laser temperature between 30 and 40 </w:t>
      </w:r>
      <w:bookmarkStart w:id="49" w:name="OLE_LINK97"/>
      <w:bookmarkStart w:id="50" w:name="OLE_LINK98"/>
      <w:r w:rsidR="001B6920">
        <w:rPr>
          <w:color w:val="000000" w:themeColor="text1"/>
          <w:sz w:val="22"/>
          <w:szCs w:val="22"/>
        </w:rPr>
        <w:t>°C</w:t>
      </w:r>
      <w:bookmarkEnd w:id="49"/>
      <w:bookmarkEnd w:id="50"/>
      <w:r w:rsidR="001B6920">
        <w:rPr>
          <w:color w:val="000000" w:themeColor="text1"/>
          <w:sz w:val="22"/>
          <w:szCs w:val="22"/>
        </w:rPr>
        <w:t>.</w:t>
      </w:r>
      <w:r w:rsidR="000600EB">
        <w:rPr>
          <w:color w:val="000000" w:themeColor="text1"/>
          <w:sz w:val="22"/>
          <w:szCs w:val="22"/>
        </w:rPr>
        <w:t xml:space="preserve"> The ICL’s output wavelength </w:t>
      </w:r>
      <w:r w:rsidR="000C4CD5">
        <w:rPr>
          <w:color w:val="000000" w:themeColor="text1"/>
          <w:sz w:val="22"/>
          <w:szCs w:val="22"/>
        </w:rPr>
        <w:t xml:space="preserve">is </w:t>
      </w:r>
      <w:r w:rsidR="000600EB">
        <w:rPr>
          <w:color w:val="000000" w:themeColor="text1"/>
          <w:sz w:val="22"/>
          <w:szCs w:val="22"/>
        </w:rPr>
        <w:t>nearly linear</w:t>
      </w:r>
      <w:r w:rsidR="000C4CD5">
        <w:rPr>
          <w:color w:val="000000" w:themeColor="text1"/>
          <w:sz w:val="22"/>
          <w:szCs w:val="22"/>
        </w:rPr>
        <w:t>ly</w:t>
      </w:r>
      <w:r w:rsidR="000600EB">
        <w:rPr>
          <w:color w:val="000000" w:themeColor="text1"/>
          <w:sz w:val="22"/>
          <w:szCs w:val="22"/>
        </w:rPr>
        <w:t xml:space="preserve"> proportion</w:t>
      </w:r>
      <w:r w:rsidR="000C4CD5">
        <w:rPr>
          <w:color w:val="000000" w:themeColor="text1"/>
          <w:sz w:val="22"/>
          <w:szCs w:val="22"/>
        </w:rPr>
        <w:t>al</w:t>
      </w:r>
      <w:r w:rsidR="000600EB">
        <w:rPr>
          <w:color w:val="000000" w:themeColor="text1"/>
          <w:sz w:val="22"/>
          <w:szCs w:val="22"/>
        </w:rPr>
        <w:t xml:space="preserve"> to the applied current at a fixed temperature, resulting in a current tuning coefficient of -0.1</w:t>
      </w:r>
      <w:r w:rsidR="00991647">
        <w:rPr>
          <w:color w:val="000000" w:themeColor="text1"/>
          <w:sz w:val="22"/>
          <w:szCs w:val="22"/>
        </w:rPr>
        <w:t>39</w:t>
      </w:r>
      <w:r w:rsidR="000600EB">
        <w:rPr>
          <w:color w:val="000000" w:themeColor="text1"/>
          <w:sz w:val="22"/>
          <w:szCs w:val="22"/>
        </w:rPr>
        <w:t xml:space="preserve"> cm</w:t>
      </w:r>
      <w:r w:rsidR="000600EB" w:rsidRPr="000600EB">
        <w:rPr>
          <w:color w:val="000000" w:themeColor="text1"/>
          <w:sz w:val="22"/>
          <w:szCs w:val="22"/>
          <w:vertAlign w:val="superscript"/>
        </w:rPr>
        <w:t>-1</w:t>
      </w:r>
      <w:r w:rsidR="000600EB">
        <w:rPr>
          <w:color w:val="000000" w:themeColor="text1"/>
          <w:sz w:val="22"/>
          <w:szCs w:val="22"/>
        </w:rPr>
        <w:t xml:space="preserve">/mA. Similarly, the </w:t>
      </w:r>
      <w:r w:rsidR="000600EB">
        <w:rPr>
          <w:sz w:val="22"/>
          <w:szCs w:val="22"/>
        </w:rPr>
        <w:t>temperature tuning coefficient</w:t>
      </w:r>
      <w:r w:rsidR="001B6920" w:rsidRPr="001B6920">
        <w:rPr>
          <w:sz w:val="22"/>
          <w:szCs w:val="22"/>
        </w:rPr>
        <w:t xml:space="preserve"> </w:t>
      </w:r>
      <w:r w:rsidR="000600EB">
        <w:rPr>
          <w:sz w:val="22"/>
          <w:szCs w:val="22"/>
        </w:rPr>
        <w:t>is</w:t>
      </w:r>
      <w:r w:rsidR="001B6920" w:rsidRPr="001B6920">
        <w:rPr>
          <w:sz w:val="22"/>
          <w:szCs w:val="22"/>
        </w:rPr>
        <w:t xml:space="preserve"> determined to be -0.</w:t>
      </w:r>
      <w:r w:rsidR="000600EB">
        <w:rPr>
          <w:sz w:val="22"/>
          <w:szCs w:val="22"/>
        </w:rPr>
        <w:t>26</w:t>
      </w:r>
      <w:r w:rsidR="001B6920" w:rsidRPr="001B6920">
        <w:rPr>
          <w:sz w:val="22"/>
          <w:szCs w:val="22"/>
        </w:rPr>
        <w:t xml:space="preserve"> cm</w:t>
      </w:r>
      <w:r w:rsidR="001B6920" w:rsidRPr="001B6920">
        <w:rPr>
          <w:sz w:val="22"/>
          <w:szCs w:val="22"/>
          <w:vertAlign w:val="superscript"/>
        </w:rPr>
        <w:t>-1</w:t>
      </w:r>
      <w:r w:rsidR="001B6920" w:rsidRPr="001B6920">
        <w:rPr>
          <w:sz w:val="22"/>
          <w:szCs w:val="22"/>
        </w:rPr>
        <w:t>/</w:t>
      </w:r>
      <w:bookmarkStart w:id="51" w:name="OLE_LINK101"/>
      <w:bookmarkStart w:id="52" w:name="OLE_LINK102"/>
      <w:r w:rsidR="000600EB">
        <w:rPr>
          <w:color w:val="000000" w:themeColor="text1"/>
          <w:sz w:val="22"/>
          <w:szCs w:val="22"/>
        </w:rPr>
        <w:t>°C</w:t>
      </w:r>
      <w:bookmarkEnd w:id="51"/>
      <w:bookmarkEnd w:id="52"/>
      <w:r w:rsidR="000600EB">
        <w:rPr>
          <w:sz w:val="22"/>
          <w:szCs w:val="22"/>
        </w:rPr>
        <w:t xml:space="preserve"> </w:t>
      </w:r>
      <w:r w:rsidR="00BC6A82">
        <w:rPr>
          <w:sz w:val="22"/>
          <w:szCs w:val="22"/>
        </w:rPr>
        <w:t>for</w:t>
      </w:r>
      <w:r w:rsidR="000600EB">
        <w:rPr>
          <w:sz w:val="22"/>
          <w:szCs w:val="22"/>
        </w:rPr>
        <w:t xml:space="preserve"> the current and temperature </w:t>
      </w:r>
      <w:r w:rsidR="000B2186">
        <w:rPr>
          <w:sz w:val="22"/>
          <w:szCs w:val="22"/>
        </w:rPr>
        <w:t>operation</w:t>
      </w:r>
      <w:r w:rsidR="00BC6A82">
        <w:rPr>
          <w:sz w:val="22"/>
          <w:szCs w:val="22"/>
        </w:rPr>
        <w:t>al</w:t>
      </w:r>
      <w:r w:rsidR="000600EB">
        <w:rPr>
          <w:sz w:val="22"/>
          <w:szCs w:val="22"/>
        </w:rPr>
        <w:t xml:space="preserve"> range.</w:t>
      </w:r>
      <w:r w:rsidR="00966625">
        <w:rPr>
          <w:sz w:val="22"/>
          <w:szCs w:val="22"/>
        </w:rPr>
        <w:t xml:space="preserve"> </w:t>
      </w:r>
      <w:r w:rsidR="00BC6A82">
        <w:rPr>
          <w:sz w:val="22"/>
          <w:szCs w:val="22"/>
        </w:rPr>
        <w:t>Hence</w:t>
      </w:r>
      <w:r w:rsidR="000C4CD5">
        <w:rPr>
          <w:sz w:val="22"/>
          <w:szCs w:val="22"/>
        </w:rPr>
        <w:t>,</w:t>
      </w:r>
      <w:r w:rsidR="00BC6A82">
        <w:rPr>
          <w:sz w:val="22"/>
          <w:szCs w:val="22"/>
        </w:rPr>
        <w:t xml:space="preserve"> t</w:t>
      </w:r>
      <w:r w:rsidR="00966625">
        <w:rPr>
          <w:sz w:val="22"/>
          <w:szCs w:val="22"/>
        </w:rPr>
        <w:t>he two H</w:t>
      </w:r>
      <w:r w:rsidR="00966625" w:rsidRPr="00966625">
        <w:rPr>
          <w:sz w:val="22"/>
          <w:szCs w:val="22"/>
          <w:vertAlign w:val="subscript"/>
        </w:rPr>
        <w:t>2</w:t>
      </w:r>
      <w:r w:rsidR="00966625">
        <w:rPr>
          <w:sz w:val="22"/>
          <w:szCs w:val="22"/>
        </w:rPr>
        <w:t>CO diagnostic features centered at 2778 cm</w:t>
      </w:r>
      <w:r w:rsidR="00966625" w:rsidRPr="00EB4AE8">
        <w:rPr>
          <w:sz w:val="22"/>
          <w:szCs w:val="22"/>
          <w:vertAlign w:val="superscript"/>
        </w:rPr>
        <w:t>-1</w:t>
      </w:r>
      <w:r w:rsidR="00966625">
        <w:rPr>
          <w:sz w:val="22"/>
          <w:szCs w:val="22"/>
        </w:rPr>
        <w:t xml:space="preserve"> and 2781 cm</w:t>
      </w:r>
      <w:r w:rsidR="00966625" w:rsidRPr="00EB4AE8">
        <w:rPr>
          <w:sz w:val="22"/>
          <w:szCs w:val="22"/>
          <w:vertAlign w:val="superscript"/>
        </w:rPr>
        <w:t>-1</w:t>
      </w:r>
      <w:r w:rsidR="00966625">
        <w:rPr>
          <w:sz w:val="22"/>
          <w:szCs w:val="22"/>
        </w:rPr>
        <w:t xml:space="preserve"> can be well covered by </w:t>
      </w:r>
      <w:r w:rsidR="000B2186">
        <w:rPr>
          <w:sz w:val="22"/>
          <w:szCs w:val="22"/>
        </w:rPr>
        <w:t>this</w:t>
      </w:r>
      <w:r w:rsidR="00966625">
        <w:rPr>
          <w:sz w:val="22"/>
          <w:szCs w:val="22"/>
        </w:rPr>
        <w:t xml:space="preserve"> ICL as indicated </w:t>
      </w:r>
      <w:r w:rsidR="00BC6A82">
        <w:rPr>
          <w:sz w:val="22"/>
          <w:szCs w:val="22"/>
        </w:rPr>
        <w:t>by the</w:t>
      </w:r>
      <w:r w:rsidR="00966625">
        <w:rPr>
          <w:sz w:val="22"/>
          <w:szCs w:val="22"/>
        </w:rPr>
        <w:t xml:space="preserve"> grey lines </w:t>
      </w:r>
      <w:r w:rsidR="00BC6A82">
        <w:rPr>
          <w:sz w:val="22"/>
          <w:szCs w:val="22"/>
        </w:rPr>
        <w:t xml:space="preserve">depicted </w:t>
      </w:r>
      <w:r w:rsidR="00966625">
        <w:rPr>
          <w:sz w:val="22"/>
          <w:szCs w:val="22"/>
        </w:rPr>
        <w:t>in Fig. 2</w:t>
      </w:r>
      <w:r w:rsidR="00991647">
        <w:rPr>
          <w:sz w:val="22"/>
          <w:szCs w:val="22"/>
        </w:rPr>
        <w:t>(a)</w:t>
      </w:r>
      <w:r w:rsidR="00966625">
        <w:rPr>
          <w:sz w:val="22"/>
          <w:szCs w:val="22"/>
        </w:rPr>
        <w:t xml:space="preserve">.  </w:t>
      </w:r>
      <w:r w:rsidR="00991647">
        <w:rPr>
          <w:sz w:val="22"/>
          <w:szCs w:val="22"/>
        </w:rPr>
        <w:t xml:space="preserve">Figure 2(b) presents the ICL output power </w:t>
      </w:r>
      <w:r w:rsidR="000C4CD5">
        <w:rPr>
          <w:sz w:val="22"/>
          <w:szCs w:val="22"/>
        </w:rPr>
        <w:t>in</w:t>
      </w:r>
      <w:r w:rsidR="00991647">
        <w:rPr>
          <w:sz w:val="22"/>
          <w:szCs w:val="22"/>
        </w:rPr>
        <w:t xml:space="preserve"> </w:t>
      </w:r>
      <w:r w:rsidR="000B2186">
        <w:rPr>
          <w:sz w:val="22"/>
          <w:szCs w:val="22"/>
        </w:rPr>
        <w:t xml:space="preserve">the current </w:t>
      </w:r>
      <w:r w:rsidR="00BC6A82">
        <w:rPr>
          <w:sz w:val="22"/>
          <w:szCs w:val="22"/>
        </w:rPr>
        <w:t xml:space="preserve">range from </w:t>
      </w:r>
      <w:r w:rsidR="00991647">
        <w:rPr>
          <w:sz w:val="22"/>
          <w:szCs w:val="22"/>
        </w:rPr>
        <w:t xml:space="preserve">22 to 58 mA at different temperatures. A maximum power of 4.3 </w:t>
      </w:r>
      <w:proofErr w:type="spellStart"/>
      <w:r w:rsidR="00991647">
        <w:rPr>
          <w:sz w:val="22"/>
          <w:szCs w:val="22"/>
        </w:rPr>
        <w:t>mW</w:t>
      </w:r>
      <w:proofErr w:type="spellEnd"/>
      <w:r w:rsidR="00991647">
        <w:rPr>
          <w:sz w:val="22"/>
          <w:szCs w:val="22"/>
        </w:rPr>
        <w:t xml:space="preserve"> can be achieved at </w:t>
      </w:r>
      <w:r w:rsidR="00BC6A82">
        <w:rPr>
          <w:sz w:val="22"/>
          <w:szCs w:val="22"/>
        </w:rPr>
        <w:t>an</w:t>
      </w:r>
      <w:r w:rsidR="00991647">
        <w:rPr>
          <w:sz w:val="22"/>
          <w:szCs w:val="22"/>
        </w:rPr>
        <w:t xml:space="preserve"> injection current of 58 mA and </w:t>
      </w:r>
      <w:r w:rsidR="000B2186">
        <w:rPr>
          <w:sz w:val="22"/>
          <w:szCs w:val="22"/>
        </w:rPr>
        <w:t xml:space="preserve">laser </w:t>
      </w:r>
      <w:r w:rsidR="00991647">
        <w:rPr>
          <w:sz w:val="22"/>
          <w:szCs w:val="22"/>
        </w:rPr>
        <w:t xml:space="preserve">temperature of </w:t>
      </w:r>
      <w:bookmarkStart w:id="53" w:name="OLE_LINK103"/>
      <w:bookmarkStart w:id="54" w:name="OLE_LINK104"/>
      <w:r w:rsidR="00991647">
        <w:rPr>
          <w:sz w:val="22"/>
          <w:szCs w:val="22"/>
        </w:rPr>
        <w:t>30</w:t>
      </w:r>
      <w:r w:rsidR="00991647">
        <w:rPr>
          <w:color w:val="000000" w:themeColor="text1"/>
          <w:sz w:val="22"/>
          <w:szCs w:val="22"/>
        </w:rPr>
        <w:t>°C</w:t>
      </w:r>
      <w:bookmarkEnd w:id="53"/>
      <w:bookmarkEnd w:id="54"/>
      <w:r w:rsidR="000B2186">
        <w:rPr>
          <w:sz w:val="22"/>
          <w:szCs w:val="22"/>
        </w:rPr>
        <w:t xml:space="preserve">. </w:t>
      </w:r>
      <w:r w:rsidR="008B7196">
        <w:rPr>
          <w:sz w:val="22"/>
          <w:szCs w:val="22"/>
        </w:rPr>
        <w:t xml:space="preserve">It should be noted that at </w:t>
      </w:r>
      <w:r w:rsidR="000C4CD5">
        <w:rPr>
          <w:sz w:val="22"/>
          <w:szCs w:val="22"/>
        </w:rPr>
        <w:t>a</w:t>
      </w:r>
      <w:r w:rsidR="008B7196">
        <w:rPr>
          <w:sz w:val="22"/>
          <w:szCs w:val="22"/>
        </w:rPr>
        <w:t xml:space="preserve"> current of ~</w:t>
      </w:r>
      <w:r w:rsidR="00991647">
        <w:rPr>
          <w:sz w:val="22"/>
          <w:szCs w:val="22"/>
        </w:rPr>
        <w:t xml:space="preserve">50 mA, </w:t>
      </w:r>
      <w:r w:rsidR="008B7196">
        <w:rPr>
          <w:sz w:val="22"/>
          <w:szCs w:val="22"/>
        </w:rPr>
        <w:t>the ICL ou</w:t>
      </w:r>
      <w:r w:rsidR="00597EB0">
        <w:rPr>
          <w:sz w:val="22"/>
          <w:szCs w:val="22"/>
        </w:rPr>
        <w:t xml:space="preserve">tput power is </w:t>
      </w:r>
      <w:r w:rsidR="008B7196">
        <w:rPr>
          <w:sz w:val="22"/>
          <w:szCs w:val="22"/>
        </w:rPr>
        <w:t xml:space="preserve">4 </w:t>
      </w:r>
      <w:proofErr w:type="spellStart"/>
      <w:r w:rsidR="008B7196">
        <w:rPr>
          <w:sz w:val="22"/>
          <w:szCs w:val="22"/>
        </w:rPr>
        <w:t>mW</w:t>
      </w:r>
      <w:proofErr w:type="spellEnd"/>
      <w:r w:rsidR="008B7196">
        <w:rPr>
          <w:sz w:val="22"/>
          <w:szCs w:val="22"/>
        </w:rPr>
        <w:t xml:space="preserve"> at 30</w:t>
      </w:r>
      <w:r w:rsidR="008B7196">
        <w:rPr>
          <w:color w:val="000000" w:themeColor="text1"/>
          <w:sz w:val="22"/>
          <w:szCs w:val="22"/>
        </w:rPr>
        <w:t xml:space="preserve">°C, which is sufficient for most optical sensing applications. </w:t>
      </w:r>
    </w:p>
    <w:p w14:paraId="2DFE137F" w14:textId="77777777" w:rsidR="00EB4AE8" w:rsidRDefault="00EB4AE8" w:rsidP="00F5385B">
      <w:pPr>
        <w:pStyle w:val="SPIEbodytext"/>
      </w:pPr>
    </w:p>
    <w:p w14:paraId="073EBAEE" w14:textId="77777777" w:rsidR="00F5385B" w:rsidRPr="00F5385B" w:rsidRDefault="00F5385B" w:rsidP="00F5385B">
      <w:pPr>
        <w:pStyle w:val="SPIEbodytext"/>
        <w:rPr>
          <w:i/>
          <w:sz w:val="22"/>
          <w:szCs w:val="22"/>
        </w:rPr>
      </w:pPr>
      <w:bookmarkStart w:id="55" w:name="OLE_LINK50"/>
      <w:bookmarkStart w:id="56" w:name="OLE_LINK51"/>
      <w:r w:rsidRPr="00F5385B">
        <w:rPr>
          <w:i/>
          <w:sz w:val="22"/>
          <w:szCs w:val="22"/>
        </w:rPr>
        <w:t>2.</w:t>
      </w:r>
      <w:r w:rsidR="002C41D5">
        <w:rPr>
          <w:i/>
          <w:sz w:val="22"/>
          <w:szCs w:val="22"/>
        </w:rPr>
        <w:t>3</w:t>
      </w:r>
      <w:r w:rsidRPr="00F5385B">
        <w:rPr>
          <w:i/>
          <w:sz w:val="22"/>
          <w:szCs w:val="22"/>
        </w:rPr>
        <w:t xml:space="preserve"> </w:t>
      </w:r>
      <w:r>
        <w:rPr>
          <w:i/>
          <w:sz w:val="22"/>
          <w:szCs w:val="22"/>
        </w:rPr>
        <w:t xml:space="preserve">Sensor </w:t>
      </w:r>
      <w:r w:rsidR="002C41D5">
        <w:rPr>
          <w:i/>
          <w:sz w:val="22"/>
          <w:szCs w:val="22"/>
        </w:rPr>
        <w:t>configuration</w:t>
      </w:r>
    </w:p>
    <w:bookmarkEnd w:id="55"/>
    <w:bookmarkEnd w:id="56"/>
    <w:p w14:paraId="0C95F8BF" w14:textId="12975BF2" w:rsidR="00A15972" w:rsidRDefault="00A15972" w:rsidP="00A15972">
      <w:pPr>
        <w:pStyle w:val="MCBody"/>
        <w:spacing w:before="0" w:after="120"/>
        <w:rPr>
          <w:bCs/>
          <w:sz w:val="22"/>
          <w:szCs w:val="22"/>
        </w:rPr>
      </w:pPr>
      <w:r w:rsidRPr="00125147">
        <w:rPr>
          <w:bCs/>
          <w:sz w:val="22"/>
          <w:szCs w:val="22"/>
        </w:rPr>
        <w:t xml:space="preserve">In </w:t>
      </w:r>
      <w:r w:rsidR="00AD2597">
        <w:rPr>
          <w:bCs/>
          <w:sz w:val="22"/>
          <w:szCs w:val="22"/>
        </w:rPr>
        <w:t>t</w:t>
      </w:r>
      <w:r w:rsidRPr="00125147">
        <w:rPr>
          <w:bCs/>
          <w:sz w:val="22"/>
          <w:szCs w:val="22"/>
        </w:rPr>
        <w:t xml:space="preserve">race gas sensing, </w:t>
      </w:r>
      <w:r w:rsidR="00BA6A24">
        <w:rPr>
          <w:bCs/>
          <w:sz w:val="22"/>
          <w:szCs w:val="22"/>
        </w:rPr>
        <w:t xml:space="preserve">many </w:t>
      </w:r>
      <w:r w:rsidR="00515CB7">
        <w:rPr>
          <w:bCs/>
          <w:sz w:val="22"/>
          <w:szCs w:val="22"/>
        </w:rPr>
        <w:t xml:space="preserve">sensing </w:t>
      </w:r>
      <w:r w:rsidR="00BA6A24">
        <w:rPr>
          <w:bCs/>
          <w:sz w:val="22"/>
          <w:szCs w:val="22"/>
        </w:rPr>
        <w:t xml:space="preserve">techniques such as </w:t>
      </w:r>
      <w:proofErr w:type="spellStart"/>
      <w:r w:rsidR="00BA6A24">
        <w:rPr>
          <w:bCs/>
          <w:sz w:val="22"/>
          <w:szCs w:val="22"/>
        </w:rPr>
        <w:t>multipass</w:t>
      </w:r>
      <w:proofErr w:type="spellEnd"/>
      <w:r w:rsidR="00BA6A24">
        <w:rPr>
          <w:bCs/>
          <w:sz w:val="22"/>
          <w:szCs w:val="22"/>
        </w:rPr>
        <w:t xml:space="preserve"> cell </w:t>
      </w:r>
      <w:r w:rsidR="00BA6A24">
        <w:rPr>
          <w:bCs/>
          <w:sz w:val="22"/>
          <w:szCs w:val="22"/>
        </w:rPr>
        <w:fldChar w:fldCharType="begin"/>
      </w:r>
      <w:r w:rsidR="00147DF5">
        <w:rPr>
          <w:bCs/>
          <w:sz w:val="22"/>
          <w:szCs w:val="22"/>
        </w:rPr>
        <w:instrText xml:space="preserve"> ADDIN ZOTERO_ITEM CSL_CITATION {"citationID":"tu53t8jnk","properties":{"formattedCitation":"[38]","plainCitation":"[38]"},"citationItems":[{"id":974,"uris":["http://zotero.org/users/1709765/items/TCHU9WA4"],"uri":["http://zotero.org/users/1709765/items/TCHU9WA4"],"itemData":{"id":974,"type":"article-journal","title":"Off-Axis Paths in Spherical Mirror Interferometers","container-title":"Applied Optics","page":"523-526","volume":"3","issue":"4","source":"Optical Society of America","abstract":"When a spherical mirror interferometer is illuminated by an off-axis ray of light, the repeated reflections cause the ray to trace a path which lies on the surface of a hyperboloid, with the points of reflection on the mirrors on ellipses. Under special conditions, these ellipses may become circles, with the points of reflection displaced by an angle 2θ after every round trip. When 2νθ = 2μπ, ν and μ being integers, the rays retrace their paths. These ray paths give rise to additional resonances which were observed. Pictures of the points of reflection are reproduced. The theory is in good agreement with the experimental observations. In laser amplifiers these ray paths enable one to obtain long effective path lengths in the active medium which may be contained in a thin annular cylindrical or hyperboloidal shell.","DOI":"10.1364/AO.3.000523","journalAbbreviation":"Appl. Opt.","author":[{"family":"Herriott","given":"D."},{"family":"Kogelnik","given":"H."},{"family":"Kompfner","given":"R."}],"issued":{"date-parts":[["1964",4,1]]},"accessed":{"date-parts":[["2014",8,19]]}}}],"schema":"https://github.com/citation-style-language/schema/raw/master/csl-citation.json"} </w:instrText>
      </w:r>
      <w:r w:rsidR="00BA6A24">
        <w:rPr>
          <w:bCs/>
          <w:sz w:val="22"/>
          <w:szCs w:val="22"/>
        </w:rPr>
        <w:fldChar w:fldCharType="separate"/>
      </w:r>
      <w:r w:rsidR="00147DF5" w:rsidRPr="00147DF5">
        <w:rPr>
          <w:sz w:val="22"/>
        </w:rPr>
        <w:t>[38]</w:t>
      </w:r>
      <w:r w:rsidR="00BA6A24">
        <w:rPr>
          <w:bCs/>
          <w:sz w:val="22"/>
          <w:szCs w:val="22"/>
        </w:rPr>
        <w:fldChar w:fldCharType="end"/>
      </w:r>
      <w:r w:rsidR="00BA6A24">
        <w:rPr>
          <w:bCs/>
          <w:sz w:val="22"/>
          <w:szCs w:val="22"/>
        </w:rPr>
        <w:t xml:space="preserve">, cavity ring-down spectroscopy </w:t>
      </w:r>
      <w:r w:rsidR="00BA6A24">
        <w:rPr>
          <w:bCs/>
          <w:sz w:val="22"/>
          <w:szCs w:val="22"/>
        </w:rPr>
        <w:fldChar w:fldCharType="begin"/>
      </w:r>
      <w:r w:rsidR="00147DF5">
        <w:rPr>
          <w:bCs/>
          <w:sz w:val="22"/>
          <w:szCs w:val="22"/>
        </w:rPr>
        <w:instrText xml:space="preserve"> ADDIN ZOTERO_ITEM CSL_CITATION {"citationID":"RgOXiUfj","properties":{"formattedCitation":"[39]","plainCitation":"[39]"},"citationItems":[{"id":1011,"uris":["http://zotero.org/users/1709765/items/MKNF3Q7F"],"uri":["http://zotero.org/users/1709765/items/M</w:instrText>
      </w:r>
      <w:r w:rsidR="00147DF5">
        <w:rPr>
          <w:rFonts w:hint="eastAsia"/>
          <w:bCs/>
          <w:sz w:val="22"/>
          <w:szCs w:val="22"/>
        </w:rPr>
        <w:instrText>KNF3Q7F"],"itemData":{"id":1011,"type":"article-journal","title":"Cavity ring</w:instrText>
      </w:r>
      <w:r w:rsidR="00147DF5">
        <w:rPr>
          <w:rFonts w:hint="eastAsia"/>
          <w:bCs/>
          <w:sz w:val="22"/>
          <w:szCs w:val="22"/>
        </w:rPr>
        <w:instrText>‐</w:instrText>
      </w:r>
      <w:r w:rsidR="00147DF5">
        <w:rPr>
          <w:rFonts w:hint="eastAsia"/>
          <w:bCs/>
          <w:sz w:val="22"/>
          <w:szCs w:val="22"/>
        </w:rPr>
        <w:instrText>down optical spectrometer for absorption measurements using pulsed laser sources","container-title":"Review of Scientific Instruments","page":"2544-2551","volume":"59","issue":"</w:instrText>
      </w:r>
      <w:r w:rsidR="00147DF5">
        <w:rPr>
          <w:bCs/>
          <w:sz w:val="22"/>
          <w:szCs w:val="22"/>
        </w:rPr>
        <w:instrText xml:space="preserve">12","source":"scitation.aip.org","abstract":"We have developed a technique which allows optical absorption measurements to be made using a pulsed light source and offers a sensitivity significantly greater than that attained using stabilized continuous light sources. The technique is based upon the measurement of the rate of absorption rather than the magnitude of absorption of a light pulse confined within a closed optical cavity. The decay of the light intensity within the cavity is a simple exponential with loss components due to mirror loss, broadband scatter (Rayleigh, Mie), and molecular absorption. Narrowband absorption spectra are recorded by scanning the output of a pulsed laser (which is injected into the optical cavity) through an absorption resonance. We have demonstrated the sensitivity of this technique by measuring several bands in the very weak forbidden b 1Σ g −X 3Σ g transition in gaseous molecular oxygen. Absorption signals of less than 1 part in 106 can be detected.","DOI":"10.1063/1.1139895","ISSN":"0034-6748, 1089-7623","author":[{"family":"O’Keefe","given":"Anthony"},{"family":"Deacon","given":"David A. G."}],"issued":{"date-parts":[["1988",12,1]]},"accessed":{"date-parts":[["2014",8,26]]}}}],"schema":"https://github.com/citation-style-language/schema/raw/master/csl-citation.json"} </w:instrText>
      </w:r>
      <w:r w:rsidR="00BA6A24">
        <w:rPr>
          <w:bCs/>
          <w:sz w:val="22"/>
          <w:szCs w:val="22"/>
        </w:rPr>
        <w:fldChar w:fldCharType="separate"/>
      </w:r>
      <w:r w:rsidR="00147DF5" w:rsidRPr="00147DF5">
        <w:rPr>
          <w:sz w:val="22"/>
        </w:rPr>
        <w:t>[39]</w:t>
      </w:r>
      <w:r w:rsidR="00BA6A24">
        <w:rPr>
          <w:bCs/>
          <w:sz w:val="22"/>
          <w:szCs w:val="22"/>
        </w:rPr>
        <w:fldChar w:fldCharType="end"/>
      </w:r>
      <w:r w:rsidR="00BA6A24">
        <w:rPr>
          <w:bCs/>
          <w:sz w:val="22"/>
          <w:szCs w:val="22"/>
        </w:rPr>
        <w:t xml:space="preserve">, and integrated cavity output spectroscopy </w:t>
      </w:r>
      <w:r w:rsidR="00BA6A24">
        <w:rPr>
          <w:bCs/>
          <w:sz w:val="22"/>
          <w:szCs w:val="22"/>
        </w:rPr>
        <w:fldChar w:fldCharType="begin"/>
      </w:r>
      <w:r w:rsidR="00147DF5">
        <w:rPr>
          <w:bCs/>
          <w:sz w:val="22"/>
          <w:szCs w:val="22"/>
        </w:rPr>
        <w:instrText xml:space="preserve"> ADDIN ZOTERO_ITEM CSL_CITATION {"citationID":"zl7XIVqR","properties":{"formattedCitation":"[40]","plainCitation":"[40]"},"citationItems":[{"id":746,"uris":["http://zotero.org/users/1709765/items/FCA728R5"],"uri":["http://zotero.org/users/1709765/items/FCA728R5"],"itemData":{"id":746,"type":"article-journal","title":"Integrated cavity output analysis of ultra-weak absorption","container-title":"Chemical Physics Letters","page":"331-336","volume":"293","issue":"5–6","source":"ScienceDirect","abstract":"It is demonstrated that direct absorption optical measurements with sensitivities of better than 1 part in a million can be made using pulsed light sources and employing a simple cavity optical configuration. A model is presented which demonstrates that the integrated absorption signal provides a quantitative total attenuation measurement if the absorption cavity mirror reflectivities are known. This approach to making absorption measurement provides a sensitivity comparable to that realized using the time-domain cavity ringdown approach with a significant reduction in complexity. The approach is demonstrated using the weak &lt;img height=\"20\" border=\"0\" style=\"vertical-align:bottom\" width=\"81\" alt=\"View the MathML source\" title=\"View the MathML source\" src=\"http://origin-ars.els-cdn.com/content/image/1-s2.0-S0009261498007854-si3.gif\"&gt;–&lt;img height=\"20\" border=\"0\" style=\"vertical-align:bottom\" width=\"84\" alt=\"View the MathML source\" title=\"View the MathML source\" src=\"http://origin-ars.els-cdn.com/content/image/1-s2.0-S0009261498007854-si4.gif\"&gt; forbidden absorption of oxygen near 689 nm.","DOI":"10.1016/S0009-2614(98)00785-4","ISSN":"0009-2614","journalAbbreviation":"Chemical Physics Letters","author":[{"family":"O'Keefe","given":"Anthony"}],"issued":{"date-parts":[["1998",9,4]]},"accessed":{"date-parts":[["2014",4,3]]}}}],"schema":"https://github.com/citation-style-language/schema/raw/master/csl-citation.json"} </w:instrText>
      </w:r>
      <w:r w:rsidR="00BA6A24">
        <w:rPr>
          <w:bCs/>
          <w:sz w:val="22"/>
          <w:szCs w:val="22"/>
        </w:rPr>
        <w:fldChar w:fldCharType="separate"/>
      </w:r>
      <w:r w:rsidR="00147DF5" w:rsidRPr="00147DF5">
        <w:rPr>
          <w:sz w:val="22"/>
        </w:rPr>
        <w:t>[40]</w:t>
      </w:r>
      <w:r w:rsidR="00BA6A24">
        <w:rPr>
          <w:bCs/>
          <w:sz w:val="22"/>
          <w:szCs w:val="22"/>
        </w:rPr>
        <w:fldChar w:fldCharType="end"/>
      </w:r>
      <w:r w:rsidR="00BA6A24">
        <w:rPr>
          <w:bCs/>
          <w:sz w:val="22"/>
          <w:szCs w:val="22"/>
        </w:rPr>
        <w:t xml:space="preserve"> are </w:t>
      </w:r>
      <w:r w:rsidRPr="00125147">
        <w:rPr>
          <w:bCs/>
          <w:sz w:val="22"/>
          <w:szCs w:val="22"/>
        </w:rPr>
        <w:t>utilized to achieve lowe</w:t>
      </w:r>
      <w:r w:rsidR="00515CB7">
        <w:rPr>
          <w:bCs/>
          <w:sz w:val="22"/>
          <w:szCs w:val="22"/>
        </w:rPr>
        <w:t>st</w:t>
      </w:r>
      <w:r w:rsidRPr="00125147">
        <w:rPr>
          <w:bCs/>
          <w:sz w:val="22"/>
          <w:szCs w:val="22"/>
        </w:rPr>
        <w:t xml:space="preserve"> detectable gas concentrations </w:t>
      </w:r>
      <w:r w:rsidR="00482E27">
        <w:rPr>
          <w:bCs/>
          <w:sz w:val="22"/>
          <w:szCs w:val="22"/>
        </w:rPr>
        <w:t>via</w:t>
      </w:r>
      <w:r w:rsidRPr="00125147">
        <w:rPr>
          <w:bCs/>
          <w:sz w:val="22"/>
          <w:szCs w:val="22"/>
        </w:rPr>
        <w:t xml:space="preserve"> increasing the </w:t>
      </w:r>
      <w:r w:rsidR="00515CB7">
        <w:rPr>
          <w:bCs/>
          <w:sz w:val="22"/>
          <w:szCs w:val="22"/>
        </w:rPr>
        <w:t xml:space="preserve">effective </w:t>
      </w:r>
      <w:r w:rsidRPr="00125147">
        <w:rPr>
          <w:bCs/>
          <w:sz w:val="22"/>
          <w:szCs w:val="22"/>
        </w:rPr>
        <w:t xml:space="preserve">optical path </w:t>
      </w:r>
      <w:r w:rsidR="00AD2597">
        <w:rPr>
          <w:bCs/>
          <w:sz w:val="22"/>
          <w:szCs w:val="22"/>
        </w:rPr>
        <w:t xml:space="preserve">length. In this work, a novel </w:t>
      </w:r>
      <w:proofErr w:type="spellStart"/>
      <w:r w:rsidR="00AD2597">
        <w:rPr>
          <w:bCs/>
          <w:sz w:val="22"/>
          <w:szCs w:val="22"/>
        </w:rPr>
        <w:t>multipass</w:t>
      </w:r>
      <w:proofErr w:type="spellEnd"/>
      <w:r w:rsidR="00AD2597">
        <w:rPr>
          <w:bCs/>
          <w:sz w:val="22"/>
          <w:szCs w:val="22"/>
        </w:rPr>
        <w:t xml:space="preserve"> absorption cell combined with WMS detection strategy was utilized to enhance the H</w:t>
      </w:r>
      <w:r w:rsidR="00AD2597" w:rsidRPr="00AD2597">
        <w:rPr>
          <w:bCs/>
          <w:sz w:val="22"/>
          <w:szCs w:val="22"/>
          <w:vertAlign w:val="subscript"/>
        </w:rPr>
        <w:t>2</w:t>
      </w:r>
      <w:r w:rsidR="00AD2597">
        <w:rPr>
          <w:bCs/>
          <w:sz w:val="22"/>
          <w:szCs w:val="22"/>
        </w:rPr>
        <w:t>CO detection sensitivity.</w:t>
      </w:r>
    </w:p>
    <w:p w14:paraId="70745CA9" w14:textId="77777777" w:rsidR="00586225" w:rsidRPr="00125147" w:rsidRDefault="00586225" w:rsidP="00586225">
      <w:pPr>
        <w:jc w:val="center"/>
        <w:rPr>
          <w:rFonts w:ascii="AdvPTimes" w:hAnsi="AdvPTimes" w:cs="AdvPTimes"/>
          <w:color w:val="000000"/>
          <w:kern w:val="2"/>
          <w:sz w:val="22"/>
          <w:szCs w:val="22"/>
        </w:rPr>
      </w:pPr>
      <w:r w:rsidRPr="00125147">
        <w:rPr>
          <w:rFonts w:ascii="AdvPTimes" w:hAnsi="AdvPTimes" w:cs="AdvPTimes"/>
          <w:noProof/>
          <w:color w:val="000000"/>
          <w:kern w:val="2"/>
          <w:sz w:val="22"/>
          <w:szCs w:val="22"/>
          <w:lang w:eastAsia="zh-CN"/>
        </w:rPr>
        <w:drawing>
          <wp:inline distT="0" distB="0" distL="0" distR="0" wp14:anchorId="14A59ADA" wp14:editId="30325B16">
            <wp:extent cx="2793442" cy="3067565"/>
            <wp:effectExtent l="0" t="0" r="6985" b="0"/>
            <wp:docPr id="2" name="Picture 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cture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06965" cy="3082415"/>
                    </a:xfrm>
                    <a:prstGeom prst="rect">
                      <a:avLst/>
                    </a:prstGeom>
                    <a:noFill/>
                    <a:ln>
                      <a:noFill/>
                    </a:ln>
                  </pic:spPr>
                </pic:pic>
              </a:graphicData>
            </a:graphic>
          </wp:inline>
        </w:drawing>
      </w:r>
    </w:p>
    <w:p w14:paraId="3B13BA77" w14:textId="77777777" w:rsidR="00586225" w:rsidRPr="00586225" w:rsidRDefault="00586225" w:rsidP="00586225">
      <w:pPr>
        <w:pStyle w:val="SPIEfigure"/>
        <w:spacing w:after="240"/>
        <w:jc w:val="both"/>
      </w:pPr>
      <w:r>
        <w:rPr>
          <w:kern w:val="2"/>
          <w:szCs w:val="22"/>
        </w:rPr>
        <w:t>Fig. 3</w:t>
      </w:r>
      <w:r w:rsidRPr="002C41D5">
        <w:rPr>
          <w:kern w:val="2"/>
          <w:szCs w:val="22"/>
        </w:rPr>
        <w:t xml:space="preserve"> Schematic of the H</w:t>
      </w:r>
      <w:r w:rsidRPr="002C41D5">
        <w:rPr>
          <w:kern w:val="2"/>
          <w:szCs w:val="22"/>
          <w:vertAlign w:val="subscript"/>
        </w:rPr>
        <w:t>2</w:t>
      </w:r>
      <w:r w:rsidRPr="002C41D5">
        <w:rPr>
          <w:kern w:val="2"/>
          <w:szCs w:val="22"/>
        </w:rPr>
        <w:t xml:space="preserve">CO sensor design using a 3.6 </w:t>
      </w:r>
      <w:r w:rsidRPr="002C41D5">
        <w:rPr>
          <w:rFonts w:ascii="Symbol" w:hAnsi="Symbol"/>
          <w:kern w:val="2"/>
          <w:szCs w:val="22"/>
        </w:rPr>
        <w:t></w:t>
      </w:r>
      <w:r w:rsidRPr="002C41D5">
        <w:rPr>
          <w:kern w:val="2"/>
          <w:szCs w:val="22"/>
        </w:rPr>
        <w:t xml:space="preserve">m ICL and a compact </w:t>
      </w:r>
      <w:proofErr w:type="spellStart"/>
      <w:r w:rsidRPr="002C41D5">
        <w:rPr>
          <w:kern w:val="2"/>
          <w:szCs w:val="22"/>
        </w:rPr>
        <w:t>multipass</w:t>
      </w:r>
      <w:proofErr w:type="spellEnd"/>
      <w:r w:rsidRPr="002C41D5">
        <w:rPr>
          <w:kern w:val="2"/>
          <w:szCs w:val="22"/>
        </w:rPr>
        <w:t xml:space="preserve"> absorption gas cell.</w:t>
      </w:r>
    </w:p>
    <w:p w14:paraId="7EE53B39" w14:textId="53AEFB3A" w:rsidR="00482E27" w:rsidRDefault="006A6461" w:rsidP="008E73C4">
      <w:pPr>
        <w:spacing w:after="120"/>
        <w:jc w:val="both"/>
        <w:rPr>
          <w:color w:val="000000"/>
          <w:sz w:val="22"/>
          <w:szCs w:val="22"/>
          <w:shd w:val="clear" w:color="auto" w:fill="FFFFFF"/>
        </w:rPr>
      </w:pPr>
      <w:r w:rsidRPr="00125147">
        <w:rPr>
          <w:bCs/>
          <w:sz w:val="22"/>
          <w:szCs w:val="22"/>
        </w:rPr>
        <w:t xml:space="preserve">The </w:t>
      </w:r>
      <w:r w:rsidR="00AD2597">
        <w:rPr>
          <w:bCs/>
          <w:sz w:val="22"/>
          <w:szCs w:val="22"/>
        </w:rPr>
        <w:t xml:space="preserve">experimental </w:t>
      </w:r>
      <w:r w:rsidRPr="00125147">
        <w:rPr>
          <w:bCs/>
          <w:sz w:val="22"/>
          <w:szCs w:val="22"/>
        </w:rPr>
        <w:t xml:space="preserve">setup of this </w:t>
      </w:r>
      <w:proofErr w:type="spellStart"/>
      <w:r w:rsidRPr="00125147">
        <w:rPr>
          <w:bCs/>
          <w:sz w:val="22"/>
          <w:szCs w:val="22"/>
        </w:rPr>
        <w:t>multipass</w:t>
      </w:r>
      <w:proofErr w:type="spellEnd"/>
      <w:r w:rsidRPr="00125147">
        <w:rPr>
          <w:bCs/>
          <w:sz w:val="22"/>
          <w:szCs w:val="22"/>
        </w:rPr>
        <w:t xml:space="preserve"> cell based H</w:t>
      </w:r>
      <w:r w:rsidRPr="00125147">
        <w:rPr>
          <w:bCs/>
          <w:sz w:val="22"/>
          <w:szCs w:val="22"/>
          <w:vertAlign w:val="subscript"/>
        </w:rPr>
        <w:t>2</w:t>
      </w:r>
      <w:r w:rsidRPr="00125147">
        <w:rPr>
          <w:bCs/>
          <w:sz w:val="22"/>
          <w:szCs w:val="22"/>
        </w:rPr>
        <w:t xml:space="preserve">CO sensor is schematically depicted in </w:t>
      </w:r>
      <w:r w:rsidR="00AD2597">
        <w:rPr>
          <w:sz w:val="22"/>
          <w:szCs w:val="22"/>
        </w:rPr>
        <w:t>Fig. 3</w:t>
      </w:r>
      <w:r w:rsidRPr="00125147">
        <w:rPr>
          <w:bCs/>
          <w:sz w:val="22"/>
          <w:szCs w:val="22"/>
        </w:rPr>
        <w:t xml:space="preserve">. </w:t>
      </w:r>
      <w:r w:rsidR="00AD2597">
        <w:rPr>
          <w:bCs/>
          <w:sz w:val="22"/>
          <w:szCs w:val="22"/>
        </w:rPr>
        <w:t xml:space="preserve">The </w:t>
      </w:r>
      <w:proofErr w:type="spellStart"/>
      <w:r w:rsidRPr="00125147">
        <w:rPr>
          <w:sz w:val="22"/>
          <w:szCs w:val="22"/>
        </w:rPr>
        <w:t>cw</w:t>
      </w:r>
      <w:proofErr w:type="spellEnd"/>
      <w:r w:rsidR="00AD2597">
        <w:rPr>
          <w:sz w:val="22"/>
          <w:szCs w:val="22"/>
        </w:rPr>
        <w:t xml:space="preserve"> </w:t>
      </w:r>
      <w:r w:rsidRPr="00125147">
        <w:rPr>
          <w:sz w:val="22"/>
          <w:szCs w:val="22"/>
        </w:rPr>
        <w:t xml:space="preserve">ICL </w:t>
      </w:r>
      <w:r w:rsidR="00482E27">
        <w:rPr>
          <w:sz w:val="22"/>
          <w:szCs w:val="22"/>
        </w:rPr>
        <w:t xml:space="preserve">housed </w:t>
      </w:r>
      <w:r w:rsidR="00AD2597">
        <w:rPr>
          <w:sz w:val="22"/>
          <w:szCs w:val="22"/>
        </w:rPr>
        <w:t>in a TO66 mount was used as the monochromatic light source emitting</w:t>
      </w:r>
      <w:r w:rsidRPr="00125147">
        <w:rPr>
          <w:sz w:val="22"/>
          <w:szCs w:val="22"/>
        </w:rPr>
        <w:t xml:space="preserve"> at </w:t>
      </w:r>
      <w:r w:rsidR="00AD2597">
        <w:rPr>
          <w:sz w:val="22"/>
          <w:szCs w:val="22"/>
        </w:rPr>
        <w:t>~</w:t>
      </w:r>
      <w:r w:rsidRPr="00125147">
        <w:rPr>
          <w:sz w:val="22"/>
          <w:szCs w:val="22"/>
        </w:rPr>
        <w:t>3.6 µm</w:t>
      </w:r>
      <w:r w:rsidR="00AD2597">
        <w:rPr>
          <w:sz w:val="22"/>
          <w:szCs w:val="22"/>
        </w:rPr>
        <w:t xml:space="preserve">. </w:t>
      </w:r>
      <w:r w:rsidR="00AD2597" w:rsidRPr="00125147">
        <w:rPr>
          <w:sz w:val="22"/>
          <w:szCs w:val="22"/>
        </w:rPr>
        <w:t xml:space="preserve">The ICL current and temperature were controlled by a </w:t>
      </w:r>
      <w:bookmarkStart w:id="57" w:name="OLE_LINK105"/>
      <w:bookmarkStart w:id="58" w:name="OLE_LINK106"/>
      <w:r w:rsidR="004F3152">
        <w:rPr>
          <w:sz w:val="22"/>
          <w:szCs w:val="22"/>
        </w:rPr>
        <w:t xml:space="preserve">low noise current source (ILX </w:t>
      </w:r>
      <w:proofErr w:type="spellStart"/>
      <w:r w:rsidR="004F3152">
        <w:rPr>
          <w:sz w:val="22"/>
          <w:szCs w:val="22"/>
        </w:rPr>
        <w:t>Lightwave</w:t>
      </w:r>
      <w:proofErr w:type="spellEnd"/>
      <w:r w:rsidR="004F3152">
        <w:rPr>
          <w:sz w:val="22"/>
          <w:szCs w:val="22"/>
        </w:rPr>
        <w:t xml:space="preserve">) </w:t>
      </w:r>
      <w:bookmarkEnd w:id="57"/>
      <w:bookmarkEnd w:id="58"/>
      <w:r w:rsidR="00AD2597" w:rsidRPr="00125147">
        <w:rPr>
          <w:sz w:val="22"/>
          <w:szCs w:val="22"/>
        </w:rPr>
        <w:t xml:space="preserve">and </w:t>
      </w:r>
      <w:bookmarkStart w:id="59" w:name="OLE_LINK107"/>
      <w:bookmarkStart w:id="60" w:name="OLE_LINK108"/>
      <w:r w:rsidR="004F3152">
        <w:rPr>
          <w:sz w:val="22"/>
          <w:szCs w:val="22"/>
        </w:rPr>
        <w:t>a precise temperature controller (Wavelength Electronics, MPT10000)</w:t>
      </w:r>
      <w:r w:rsidR="00AD2597" w:rsidRPr="00125147">
        <w:rPr>
          <w:sz w:val="22"/>
          <w:szCs w:val="22"/>
        </w:rPr>
        <w:t xml:space="preserve">, </w:t>
      </w:r>
      <w:bookmarkEnd w:id="59"/>
      <w:bookmarkEnd w:id="60"/>
      <w:r w:rsidR="00AD2597" w:rsidRPr="00125147">
        <w:rPr>
          <w:sz w:val="22"/>
          <w:szCs w:val="22"/>
        </w:rPr>
        <w:t>respectively.</w:t>
      </w:r>
      <w:r w:rsidR="004F3152">
        <w:rPr>
          <w:sz w:val="22"/>
          <w:szCs w:val="22"/>
        </w:rPr>
        <w:t xml:space="preserve"> </w:t>
      </w:r>
      <w:r w:rsidR="004F3152" w:rsidRPr="00125147">
        <w:rPr>
          <w:sz w:val="22"/>
          <w:szCs w:val="22"/>
        </w:rPr>
        <w:t>A</w:t>
      </w:r>
      <w:r w:rsidR="004F3152" w:rsidRPr="00125147">
        <w:rPr>
          <w:rFonts w:ascii="AdvPTimes" w:hAnsi="AdvPTimes" w:cs="AdvPTimes"/>
          <w:sz w:val="22"/>
          <w:szCs w:val="22"/>
        </w:rPr>
        <w:t xml:space="preserve"> visible diode laser beam (</w:t>
      </w:r>
      <w:r w:rsidR="004F3152" w:rsidRPr="00125147">
        <w:rPr>
          <w:rFonts w:ascii="Symbol" w:hAnsi="Symbol" w:cs="AdvPSMP10"/>
          <w:sz w:val="22"/>
          <w:szCs w:val="22"/>
        </w:rPr>
        <w:t></w:t>
      </w:r>
      <w:r w:rsidR="004F3152" w:rsidRPr="00125147">
        <w:rPr>
          <w:rFonts w:ascii="Symbol" w:hAnsi="Symbol" w:cs="AdvPSMP10"/>
          <w:sz w:val="22"/>
          <w:szCs w:val="22"/>
        </w:rPr>
        <w:t></w:t>
      </w:r>
      <w:r w:rsidR="004F3152" w:rsidRPr="00125147">
        <w:rPr>
          <w:rFonts w:ascii="AdvTir_symb" w:hAnsi="AdvTir_symb" w:cs="AdvTir_symb"/>
          <w:sz w:val="22"/>
          <w:szCs w:val="22"/>
        </w:rPr>
        <w:t xml:space="preserve">= </w:t>
      </w:r>
      <w:r w:rsidR="004F3152" w:rsidRPr="00125147">
        <w:rPr>
          <w:rFonts w:ascii="AdvPTimes" w:hAnsi="AdvPTimes" w:cs="AdvPTimes"/>
          <w:sz w:val="22"/>
          <w:szCs w:val="22"/>
        </w:rPr>
        <w:t xml:space="preserve">630 nm) was </w:t>
      </w:r>
      <w:r w:rsidR="004F3152">
        <w:rPr>
          <w:rFonts w:ascii="AdvPTimes" w:hAnsi="AdvPTimes" w:cs="AdvPTimes"/>
          <w:sz w:val="22"/>
          <w:szCs w:val="22"/>
        </w:rPr>
        <w:t xml:space="preserve">aligned collinear </w:t>
      </w:r>
      <w:r w:rsidR="004F3152" w:rsidRPr="00125147">
        <w:rPr>
          <w:rFonts w:ascii="AdvPTimes" w:hAnsi="AdvPTimes" w:cs="AdvPTimes"/>
          <w:sz w:val="22"/>
          <w:szCs w:val="22"/>
        </w:rPr>
        <w:t>with the mid-infrared beam by means of a dichroic mirror (ISP Optics</w:t>
      </w:r>
      <w:r w:rsidR="00515CB7">
        <w:rPr>
          <w:sz w:val="22"/>
          <w:szCs w:val="22"/>
        </w:rPr>
        <w:t>™</w:t>
      </w:r>
      <w:r w:rsidR="004F3152" w:rsidRPr="00125147">
        <w:rPr>
          <w:rFonts w:ascii="AdvPTimes" w:hAnsi="AdvPTimes" w:cs="AdvPTimes"/>
          <w:sz w:val="22"/>
          <w:szCs w:val="22"/>
        </w:rPr>
        <w:t xml:space="preserve">, model BSP-DI-25-3) to assist in the optical alignment of the sensor system. </w:t>
      </w:r>
      <w:r w:rsidR="00880635">
        <w:rPr>
          <w:rFonts w:ascii="AdvPTimes" w:hAnsi="AdvPTimes" w:cs="AdvPTimes"/>
          <w:sz w:val="22"/>
          <w:szCs w:val="22"/>
        </w:rPr>
        <w:t xml:space="preserve">The ICL </w:t>
      </w:r>
      <w:r w:rsidRPr="00125147">
        <w:rPr>
          <w:rFonts w:ascii="AdvPTimes" w:hAnsi="AdvPTimes" w:cs="AdvPTimes"/>
          <w:sz w:val="22"/>
          <w:szCs w:val="22"/>
        </w:rPr>
        <w:t>b</w:t>
      </w:r>
      <w:r w:rsidR="00880635">
        <w:rPr>
          <w:rFonts w:ascii="AdvPTimes" w:hAnsi="AdvPTimes" w:cs="AdvPTimes"/>
          <w:sz w:val="22"/>
          <w:szCs w:val="22"/>
        </w:rPr>
        <w:t>eam</w:t>
      </w:r>
      <w:r w:rsidRPr="00125147">
        <w:rPr>
          <w:rFonts w:ascii="AdvPTimes" w:hAnsi="AdvPTimes" w:cs="AdvPTimes"/>
          <w:sz w:val="22"/>
          <w:szCs w:val="22"/>
        </w:rPr>
        <w:t xml:space="preserve"> w</w:t>
      </w:r>
      <w:r w:rsidR="00880635">
        <w:rPr>
          <w:rFonts w:ascii="AdvPTimes" w:hAnsi="AdvPTimes" w:cs="AdvPTimes"/>
          <w:sz w:val="22"/>
          <w:szCs w:val="22"/>
        </w:rPr>
        <w:t>as</w:t>
      </w:r>
      <w:r w:rsidRPr="00125147">
        <w:rPr>
          <w:rFonts w:ascii="AdvPTimes" w:hAnsi="AdvPTimes" w:cs="AdvPTimes"/>
          <w:sz w:val="22"/>
          <w:szCs w:val="22"/>
        </w:rPr>
        <w:t xml:space="preserve"> </w:t>
      </w:r>
      <w:r w:rsidR="00880635">
        <w:rPr>
          <w:rFonts w:ascii="AdvPTimes" w:hAnsi="AdvPTimes" w:cs="AdvPTimes"/>
          <w:sz w:val="22"/>
          <w:szCs w:val="22"/>
        </w:rPr>
        <w:t>coupled</w:t>
      </w:r>
      <w:r w:rsidRPr="00125147">
        <w:rPr>
          <w:rFonts w:ascii="AdvPTimes" w:hAnsi="AdvPTimes" w:cs="AdvPTimes"/>
          <w:sz w:val="22"/>
          <w:szCs w:val="22"/>
        </w:rPr>
        <w:t xml:space="preserve"> into a </w:t>
      </w:r>
      <w:r w:rsidR="00B54F19">
        <w:rPr>
          <w:rFonts w:ascii="AdvPTimes" w:hAnsi="AdvPTimes" w:cs="AdvPTimes"/>
          <w:sz w:val="22"/>
          <w:szCs w:val="22"/>
        </w:rPr>
        <w:t>novel</w:t>
      </w:r>
      <w:r w:rsidRPr="00125147">
        <w:rPr>
          <w:rFonts w:ascii="AdvPTimes" w:hAnsi="AdvPTimes" w:cs="AdvPTimes"/>
          <w:sz w:val="22"/>
          <w:szCs w:val="22"/>
        </w:rPr>
        <w:t xml:space="preserve"> </w:t>
      </w:r>
      <w:proofErr w:type="spellStart"/>
      <w:r w:rsidR="00067944" w:rsidRPr="00125147">
        <w:rPr>
          <w:rFonts w:ascii="AdvPTimes" w:hAnsi="AdvPTimes" w:cs="AdvPTimes"/>
          <w:sz w:val="22"/>
          <w:szCs w:val="22"/>
        </w:rPr>
        <w:t>multipass</w:t>
      </w:r>
      <w:proofErr w:type="spellEnd"/>
      <w:r w:rsidR="00067944" w:rsidRPr="00125147">
        <w:rPr>
          <w:rFonts w:ascii="AdvPTimes" w:hAnsi="AdvPTimes" w:cs="AdvPTimes"/>
          <w:sz w:val="22"/>
          <w:szCs w:val="22"/>
        </w:rPr>
        <w:t xml:space="preserve"> </w:t>
      </w:r>
      <w:r w:rsidR="00880635">
        <w:rPr>
          <w:rFonts w:ascii="AdvPTimes" w:hAnsi="AdvPTimes" w:cs="AdvPTimes"/>
          <w:sz w:val="22"/>
          <w:szCs w:val="22"/>
        </w:rPr>
        <w:t xml:space="preserve">absorption </w:t>
      </w:r>
      <w:r w:rsidR="00067944" w:rsidRPr="00125147">
        <w:rPr>
          <w:rFonts w:ascii="AdvPTimes" w:hAnsi="AdvPTimes" w:cs="AdvPTimes"/>
          <w:sz w:val="22"/>
          <w:szCs w:val="22"/>
        </w:rPr>
        <w:t>cell</w:t>
      </w:r>
      <w:r w:rsidRPr="00125147">
        <w:rPr>
          <w:rFonts w:ascii="AdvPTimes" w:hAnsi="AdvPTimes" w:cs="AdvPTimes"/>
          <w:sz w:val="22"/>
          <w:szCs w:val="22"/>
        </w:rPr>
        <w:t xml:space="preserve"> (Sentinel Photon</w:t>
      </w:r>
      <w:r w:rsidRPr="00125147">
        <w:rPr>
          <w:sz w:val="22"/>
          <w:szCs w:val="22"/>
        </w:rPr>
        <w:t>ics</w:t>
      </w:r>
      <w:r w:rsidR="00515CB7">
        <w:rPr>
          <w:sz w:val="22"/>
          <w:szCs w:val="22"/>
        </w:rPr>
        <w:t xml:space="preserve">™, now </w:t>
      </w:r>
      <w:proofErr w:type="spellStart"/>
      <w:r w:rsidR="00515CB7">
        <w:rPr>
          <w:sz w:val="22"/>
          <w:szCs w:val="22"/>
        </w:rPr>
        <w:t>Aeris</w:t>
      </w:r>
      <w:proofErr w:type="spellEnd"/>
      <w:r w:rsidR="00515CB7">
        <w:rPr>
          <w:sz w:val="22"/>
          <w:szCs w:val="22"/>
        </w:rPr>
        <w:t xml:space="preserve"> Technologies™</w:t>
      </w:r>
      <w:r w:rsidRPr="00125147">
        <w:rPr>
          <w:sz w:val="22"/>
          <w:szCs w:val="22"/>
        </w:rPr>
        <w:t xml:space="preserve">) </w:t>
      </w:r>
      <w:r w:rsidR="00482E27">
        <w:rPr>
          <w:sz w:val="22"/>
          <w:szCs w:val="22"/>
        </w:rPr>
        <w:t xml:space="preserve">using a </w:t>
      </w:r>
      <w:proofErr w:type="spellStart"/>
      <w:r w:rsidR="00482E27">
        <w:rPr>
          <w:sz w:val="22"/>
          <w:szCs w:val="22"/>
        </w:rPr>
        <w:t>ZnSb</w:t>
      </w:r>
      <w:proofErr w:type="spellEnd"/>
      <w:r w:rsidR="00482E27">
        <w:rPr>
          <w:sz w:val="22"/>
          <w:szCs w:val="22"/>
        </w:rPr>
        <w:t xml:space="preserve"> lens of 100-</w:t>
      </w:r>
      <w:r w:rsidR="00880635">
        <w:rPr>
          <w:sz w:val="22"/>
          <w:szCs w:val="22"/>
        </w:rPr>
        <w:t>mm focus length</w:t>
      </w:r>
      <w:r w:rsidRPr="00125147">
        <w:rPr>
          <w:sz w:val="22"/>
          <w:szCs w:val="22"/>
        </w:rPr>
        <w:t>.</w:t>
      </w:r>
      <w:r w:rsidR="00B54F19">
        <w:rPr>
          <w:sz w:val="22"/>
          <w:szCs w:val="22"/>
        </w:rPr>
        <w:t xml:space="preserve"> </w:t>
      </w:r>
      <w:r w:rsidR="00B54F19" w:rsidRPr="00125147">
        <w:rPr>
          <w:sz w:val="22"/>
          <w:szCs w:val="22"/>
        </w:rPr>
        <w:t xml:space="preserve">This dense patterned </w:t>
      </w:r>
      <w:proofErr w:type="spellStart"/>
      <w:r w:rsidR="00B54F19" w:rsidRPr="00B54F19">
        <w:rPr>
          <w:sz w:val="22"/>
          <w:szCs w:val="22"/>
        </w:rPr>
        <w:t>multipass</w:t>
      </w:r>
      <w:proofErr w:type="spellEnd"/>
      <w:r w:rsidR="00B54F19" w:rsidRPr="00B54F19">
        <w:rPr>
          <w:sz w:val="22"/>
          <w:szCs w:val="22"/>
        </w:rPr>
        <w:t xml:space="preserve"> cell consisted of two spherical mirrors separated by a distance of 7.6 cm, providing a sampling volume of 32 ml. By adjusting the distance and relative angle of the axis between two mirrors, dense spot patterns as shown in Fig. 3 can be achieved to </w:t>
      </w:r>
      <w:r w:rsidR="00B54F19" w:rsidRPr="00B54F19">
        <w:rPr>
          <w:sz w:val="22"/>
          <w:szCs w:val="22"/>
        </w:rPr>
        <w:lastRenderedPageBreak/>
        <w:t xml:space="preserve">provide </w:t>
      </w:r>
      <w:r w:rsidR="00880635" w:rsidRPr="00B54F19">
        <w:rPr>
          <w:sz w:val="22"/>
          <w:szCs w:val="22"/>
        </w:rPr>
        <w:t>a</w:t>
      </w:r>
      <w:r w:rsidR="00B54F19" w:rsidRPr="00B54F19">
        <w:rPr>
          <w:sz w:val="22"/>
          <w:szCs w:val="22"/>
        </w:rPr>
        <w:t>n</w:t>
      </w:r>
      <w:r w:rsidR="00880635" w:rsidRPr="00B54F19">
        <w:rPr>
          <w:sz w:val="22"/>
          <w:szCs w:val="22"/>
        </w:rPr>
        <w:t xml:space="preserve"> </w:t>
      </w:r>
      <w:r w:rsidR="00880635" w:rsidRPr="00B54F19">
        <w:rPr>
          <w:rFonts w:ascii="AdvPTimes" w:hAnsi="AdvPTimes" w:cs="AdvPTimes"/>
          <w:sz w:val="22"/>
          <w:szCs w:val="22"/>
        </w:rPr>
        <w:t>effective path length</w:t>
      </w:r>
      <w:r w:rsidR="00B54F19" w:rsidRPr="00B54F19">
        <w:rPr>
          <w:rFonts w:ascii="AdvPTimes" w:hAnsi="AdvPTimes" w:cs="AdvPTimes"/>
          <w:sz w:val="22"/>
          <w:szCs w:val="22"/>
        </w:rPr>
        <w:t xml:space="preserve"> of 3.7 m. </w:t>
      </w:r>
      <w:r w:rsidRPr="00B54F19">
        <w:rPr>
          <w:color w:val="000000"/>
          <w:sz w:val="22"/>
          <w:szCs w:val="22"/>
          <w:shd w:val="clear" w:color="auto" w:fill="FFFFFF"/>
        </w:rPr>
        <w:t xml:space="preserve">The spot pattern covers more of the mirror surface compared </w:t>
      </w:r>
      <w:r w:rsidR="00067944" w:rsidRPr="00B54F19">
        <w:rPr>
          <w:color w:val="000000"/>
          <w:sz w:val="22"/>
          <w:szCs w:val="22"/>
          <w:shd w:val="clear" w:color="auto" w:fill="FFFFFF"/>
        </w:rPr>
        <w:t>to</w:t>
      </w:r>
      <w:r w:rsidRPr="00B54F19">
        <w:rPr>
          <w:color w:val="000000"/>
          <w:sz w:val="22"/>
          <w:szCs w:val="22"/>
          <w:shd w:val="clear" w:color="auto" w:fill="FFFFFF"/>
        </w:rPr>
        <w:t xml:space="preserve"> a standard </w:t>
      </w:r>
      <w:proofErr w:type="spellStart"/>
      <w:r w:rsidRPr="00B54F19">
        <w:rPr>
          <w:color w:val="000000"/>
          <w:sz w:val="22"/>
          <w:szCs w:val="22"/>
          <w:shd w:val="clear" w:color="auto" w:fill="FFFFFF"/>
        </w:rPr>
        <w:t>Herriott</w:t>
      </w:r>
      <w:proofErr w:type="spellEnd"/>
      <w:r w:rsidRPr="00B54F19">
        <w:rPr>
          <w:color w:val="000000"/>
          <w:sz w:val="22"/>
          <w:szCs w:val="22"/>
          <w:shd w:val="clear" w:color="auto" w:fill="FFFFFF"/>
        </w:rPr>
        <w:t xml:space="preserve"> cell with a simple circle or elliptical pattern. </w:t>
      </w:r>
    </w:p>
    <w:p w14:paraId="3B1DEB4D" w14:textId="77777777" w:rsidR="005E2F09" w:rsidRDefault="00B54F19" w:rsidP="008E73C4">
      <w:pPr>
        <w:spacing w:after="120"/>
        <w:jc w:val="both"/>
        <w:rPr>
          <w:sz w:val="22"/>
          <w:szCs w:val="22"/>
        </w:rPr>
      </w:pPr>
      <w:r w:rsidRPr="00B54F19">
        <w:rPr>
          <w:color w:val="000000"/>
          <w:sz w:val="22"/>
          <w:szCs w:val="22"/>
          <w:shd w:val="clear" w:color="auto" w:fill="FFFFFF"/>
        </w:rPr>
        <w:t xml:space="preserve">The laser beam exiting the compact </w:t>
      </w:r>
      <w:proofErr w:type="spellStart"/>
      <w:r w:rsidRPr="00B54F19">
        <w:rPr>
          <w:color w:val="000000"/>
          <w:sz w:val="22"/>
          <w:szCs w:val="22"/>
          <w:shd w:val="clear" w:color="auto" w:fill="FFFFFF"/>
        </w:rPr>
        <w:t>multipass</w:t>
      </w:r>
      <w:proofErr w:type="spellEnd"/>
      <w:r w:rsidRPr="00B54F19">
        <w:rPr>
          <w:color w:val="000000"/>
          <w:sz w:val="22"/>
          <w:szCs w:val="22"/>
          <w:shd w:val="clear" w:color="auto" w:fill="FFFFFF"/>
        </w:rPr>
        <w:t xml:space="preserve"> cell was focused via a parabolic mirror onto a thermoelectrically cooled mercury cadmium telluride (MCT, Vigo) detector, </w:t>
      </w:r>
      <w:r w:rsidRPr="00B54F19">
        <w:rPr>
          <w:sz w:val="22"/>
          <w:szCs w:val="22"/>
        </w:rPr>
        <w:t>followed by wavelength modulation spectroscopy with second harmonic (</w:t>
      </w:r>
      <w:r>
        <w:rPr>
          <w:sz w:val="22"/>
          <w:szCs w:val="22"/>
        </w:rPr>
        <w:t>WMS-</w:t>
      </w:r>
      <w:r w:rsidRPr="00B54F19">
        <w:rPr>
          <w:sz w:val="22"/>
          <w:szCs w:val="22"/>
        </w:rPr>
        <w:t>2</w:t>
      </w:r>
      <w:r w:rsidRPr="00B54F19">
        <w:rPr>
          <w:i/>
          <w:sz w:val="22"/>
          <w:szCs w:val="22"/>
        </w:rPr>
        <w:t>f</w:t>
      </w:r>
      <w:r w:rsidRPr="00B54F19">
        <w:rPr>
          <w:sz w:val="22"/>
          <w:szCs w:val="22"/>
        </w:rPr>
        <w:t xml:space="preserve">) detection. </w:t>
      </w:r>
      <w:r>
        <w:rPr>
          <w:sz w:val="22"/>
          <w:szCs w:val="22"/>
        </w:rPr>
        <w:t>In this work, a</w:t>
      </w:r>
      <w:r w:rsidRPr="00B54F19">
        <w:rPr>
          <w:sz w:val="22"/>
          <w:szCs w:val="22"/>
        </w:rPr>
        <w:t xml:space="preserve"> superposition of a 1 Hz voltage ramp and </w:t>
      </w:r>
      <w:r w:rsidR="005E2F09">
        <w:rPr>
          <w:sz w:val="22"/>
          <w:szCs w:val="22"/>
        </w:rPr>
        <w:t>5</w:t>
      </w:r>
      <w:r w:rsidRPr="00B54F19">
        <w:rPr>
          <w:sz w:val="22"/>
          <w:szCs w:val="22"/>
        </w:rPr>
        <w:t xml:space="preserve"> kHz sinusoidal dither provided by a function generator (Tektronix AFG 3022B) was applied to the </w:t>
      </w:r>
      <w:r>
        <w:rPr>
          <w:sz w:val="22"/>
          <w:szCs w:val="22"/>
        </w:rPr>
        <w:t>ICL</w:t>
      </w:r>
      <w:r w:rsidRPr="00B54F19">
        <w:rPr>
          <w:sz w:val="22"/>
          <w:szCs w:val="22"/>
        </w:rPr>
        <w:t xml:space="preserve"> current driver to scan and modulate the laser frequency across the </w:t>
      </w:r>
      <w:r>
        <w:rPr>
          <w:sz w:val="22"/>
          <w:szCs w:val="22"/>
        </w:rPr>
        <w:t>H</w:t>
      </w:r>
      <w:r w:rsidRPr="00B54F19">
        <w:rPr>
          <w:sz w:val="22"/>
          <w:szCs w:val="22"/>
          <w:vertAlign w:val="subscript"/>
        </w:rPr>
        <w:t>2</w:t>
      </w:r>
      <w:r>
        <w:rPr>
          <w:sz w:val="22"/>
          <w:szCs w:val="22"/>
        </w:rPr>
        <w:t>CO</w:t>
      </w:r>
      <w:r w:rsidRPr="00B54F19">
        <w:rPr>
          <w:sz w:val="22"/>
          <w:szCs w:val="22"/>
        </w:rPr>
        <w:t xml:space="preserve"> </w:t>
      </w:r>
      <w:r>
        <w:rPr>
          <w:sz w:val="22"/>
          <w:szCs w:val="22"/>
        </w:rPr>
        <w:t xml:space="preserve">absorption </w:t>
      </w:r>
      <w:r w:rsidRPr="005E2F09">
        <w:rPr>
          <w:sz w:val="22"/>
          <w:szCs w:val="22"/>
        </w:rPr>
        <w:t>feature</w:t>
      </w:r>
      <w:r w:rsidR="00482E27">
        <w:rPr>
          <w:sz w:val="22"/>
          <w:szCs w:val="22"/>
        </w:rPr>
        <w:t>s</w:t>
      </w:r>
      <w:r w:rsidRPr="005E2F09">
        <w:rPr>
          <w:sz w:val="22"/>
          <w:szCs w:val="22"/>
        </w:rPr>
        <w:t xml:space="preserve">. </w:t>
      </w:r>
      <w:r w:rsidRPr="005E2F09">
        <w:rPr>
          <w:color w:val="000000"/>
          <w:sz w:val="22"/>
          <w:szCs w:val="22"/>
          <w:shd w:val="clear" w:color="auto" w:fill="FFFFFF"/>
        </w:rPr>
        <w:t xml:space="preserve">The detector signal </w:t>
      </w:r>
      <w:r w:rsidR="005E2F09" w:rsidRPr="005E2F09">
        <w:rPr>
          <w:color w:val="000000"/>
          <w:sz w:val="22"/>
          <w:szCs w:val="22"/>
          <w:shd w:val="clear" w:color="auto" w:fill="FFFFFF"/>
        </w:rPr>
        <w:t xml:space="preserve">was </w:t>
      </w:r>
      <w:r w:rsidRPr="005E2F09">
        <w:rPr>
          <w:sz w:val="22"/>
          <w:szCs w:val="22"/>
        </w:rPr>
        <w:t>processed by a lock-in amplifier (Signal Recovery 7265 DSP) to extract its 2</w:t>
      </w:r>
      <w:r w:rsidRPr="005E2F09">
        <w:rPr>
          <w:i/>
          <w:sz w:val="22"/>
          <w:szCs w:val="22"/>
        </w:rPr>
        <w:t>f</w:t>
      </w:r>
      <w:r w:rsidRPr="005E2F09">
        <w:rPr>
          <w:sz w:val="22"/>
          <w:szCs w:val="22"/>
        </w:rPr>
        <w:t xml:space="preserve"> signal</w:t>
      </w:r>
      <w:r w:rsidR="005E2F09" w:rsidRPr="005E2F09">
        <w:rPr>
          <w:sz w:val="22"/>
          <w:szCs w:val="22"/>
        </w:rPr>
        <w:t xml:space="preserve"> and subsequently collected </w:t>
      </w:r>
      <w:r w:rsidR="005E2F09">
        <w:rPr>
          <w:sz w:val="22"/>
          <w:szCs w:val="22"/>
        </w:rPr>
        <w:t>by</w:t>
      </w:r>
      <w:r w:rsidR="005E2F09" w:rsidRPr="005E2F09">
        <w:rPr>
          <w:sz w:val="22"/>
          <w:szCs w:val="22"/>
        </w:rPr>
        <w:t xml:space="preserve"> a </w:t>
      </w:r>
      <w:r w:rsidR="005E2F09">
        <w:rPr>
          <w:sz w:val="22"/>
          <w:szCs w:val="22"/>
        </w:rPr>
        <w:t xml:space="preserve">NI </w:t>
      </w:r>
      <w:r w:rsidR="005E2F09" w:rsidRPr="005E2F09">
        <w:rPr>
          <w:sz w:val="22"/>
          <w:szCs w:val="22"/>
        </w:rPr>
        <w:t>DAQ card (NI-DAQ-AI-16XE-50, National Instrument)</w:t>
      </w:r>
      <w:r w:rsidR="005E2F09">
        <w:rPr>
          <w:sz w:val="22"/>
          <w:szCs w:val="22"/>
        </w:rPr>
        <w:t xml:space="preserve">. </w:t>
      </w:r>
    </w:p>
    <w:p w14:paraId="05D8AA8A" w14:textId="77777777" w:rsidR="00193D2D" w:rsidRDefault="00193D2D" w:rsidP="00803CB3">
      <w:pPr>
        <w:pStyle w:val="SPIEbodytext"/>
        <w:spacing w:after="0"/>
        <w:rPr>
          <w:sz w:val="22"/>
          <w:szCs w:val="22"/>
          <w:lang w:eastAsia="zh-CN"/>
        </w:rPr>
      </w:pPr>
    </w:p>
    <w:p w14:paraId="64132122" w14:textId="77777777" w:rsidR="00F5385B" w:rsidRPr="008375A9" w:rsidRDefault="00F5385B" w:rsidP="00F5385B">
      <w:pPr>
        <w:pStyle w:val="BodyofPaper"/>
        <w:spacing w:after="120"/>
        <w:rPr>
          <w:b/>
          <w:sz w:val="22"/>
          <w:szCs w:val="22"/>
        </w:rPr>
      </w:pPr>
      <w:bookmarkStart w:id="61" w:name="OLE_LINK54"/>
      <w:bookmarkStart w:id="62" w:name="OLE_LINK55"/>
      <w:r>
        <w:rPr>
          <w:b/>
          <w:sz w:val="22"/>
          <w:szCs w:val="22"/>
        </w:rPr>
        <w:t>3</w:t>
      </w:r>
      <w:r w:rsidRPr="008375A9">
        <w:rPr>
          <w:b/>
          <w:sz w:val="22"/>
          <w:szCs w:val="22"/>
        </w:rPr>
        <w:t xml:space="preserve">. </w:t>
      </w:r>
      <w:r>
        <w:rPr>
          <w:b/>
          <w:sz w:val="22"/>
          <w:szCs w:val="22"/>
        </w:rPr>
        <w:t>Results and discussion</w:t>
      </w:r>
    </w:p>
    <w:p w14:paraId="4CEB0D9C" w14:textId="77777777" w:rsidR="002133FD" w:rsidRPr="00F5385B" w:rsidRDefault="002133FD" w:rsidP="002133FD">
      <w:pPr>
        <w:pStyle w:val="SPIEbodytext"/>
        <w:rPr>
          <w:i/>
          <w:sz w:val="22"/>
          <w:szCs w:val="22"/>
        </w:rPr>
      </w:pPr>
      <w:bookmarkStart w:id="63" w:name="OLE_LINK87"/>
      <w:bookmarkStart w:id="64" w:name="OLE_LINK93"/>
      <w:bookmarkEnd w:id="61"/>
      <w:bookmarkEnd w:id="62"/>
      <w:r>
        <w:rPr>
          <w:i/>
          <w:sz w:val="22"/>
          <w:szCs w:val="22"/>
        </w:rPr>
        <w:t>3</w:t>
      </w:r>
      <w:r w:rsidRPr="00F5385B">
        <w:rPr>
          <w:i/>
          <w:sz w:val="22"/>
          <w:szCs w:val="22"/>
        </w:rPr>
        <w:t>.</w:t>
      </w:r>
      <w:r>
        <w:rPr>
          <w:i/>
          <w:sz w:val="22"/>
          <w:szCs w:val="22"/>
        </w:rPr>
        <w:t>1</w:t>
      </w:r>
      <w:r w:rsidRPr="00F5385B">
        <w:rPr>
          <w:i/>
          <w:sz w:val="22"/>
          <w:szCs w:val="22"/>
        </w:rPr>
        <w:t xml:space="preserve"> </w:t>
      </w:r>
      <w:r>
        <w:rPr>
          <w:i/>
          <w:sz w:val="22"/>
          <w:szCs w:val="22"/>
        </w:rPr>
        <w:t>System optimization</w:t>
      </w:r>
    </w:p>
    <w:bookmarkEnd w:id="63"/>
    <w:bookmarkEnd w:id="64"/>
    <w:p w14:paraId="707607F7" w14:textId="77777777" w:rsidR="002133FD" w:rsidRDefault="002133FD" w:rsidP="002133FD">
      <w:pPr>
        <w:spacing w:after="120"/>
        <w:jc w:val="both"/>
        <w:rPr>
          <w:sz w:val="22"/>
          <w:szCs w:val="22"/>
        </w:rPr>
      </w:pPr>
      <w:r w:rsidRPr="000B38DA">
        <w:rPr>
          <w:sz w:val="22"/>
          <w:szCs w:val="22"/>
        </w:rPr>
        <w:t xml:space="preserve">The </w:t>
      </w:r>
      <w:r w:rsidR="00E00DB8">
        <w:rPr>
          <w:sz w:val="22"/>
          <w:szCs w:val="22"/>
        </w:rPr>
        <w:t>sensor</w:t>
      </w:r>
      <w:r w:rsidRPr="000B38DA">
        <w:rPr>
          <w:sz w:val="22"/>
          <w:szCs w:val="22"/>
        </w:rPr>
        <w:t xml:space="preserve"> response to the </w:t>
      </w:r>
      <w:r>
        <w:rPr>
          <w:sz w:val="22"/>
          <w:szCs w:val="22"/>
        </w:rPr>
        <w:t>H</w:t>
      </w:r>
      <w:r w:rsidRPr="000B38DA">
        <w:rPr>
          <w:sz w:val="22"/>
          <w:szCs w:val="22"/>
          <w:vertAlign w:val="subscript"/>
        </w:rPr>
        <w:t>2</w:t>
      </w:r>
      <w:r>
        <w:rPr>
          <w:sz w:val="22"/>
          <w:szCs w:val="22"/>
        </w:rPr>
        <w:t>CO</w:t>
      </w:r>
      <w:r w:rsidRPr="000B38DA">
        <w:rPr>
          <w:sz w:val="22"/>
          <w:szCs w:val="22"/>
        </w:rPr>
        <w:t xml:space="preserve"> absorption was </w:t>
      </w:r>
      <w:r>
        <w:rPr>
          <w:sz w:val="22"/>
          <w:szCs w:val="22"/>
        </w:rPr>
        <w:t xml:space="preserve">characterized </w:t>
      </w:r>
      <w:r w:rsidRPr="000B38DA">
        <w:rPr>
          <w:sz w:val="22"/>
          <w:szCs w:val="22"/>
        </w:rPr>
        <w:t xml:space="preserve">using a </w:t>
      </w:r>
      <w:r>
        <w:rPr>
          <w:sz w:val="22"/>
          <w:szCs w:val="22"/>
        </w:rPr>
        <w:t xml:space="preserve">stable </w:t>
      </w:r>
      <w:r w:rsidRPr="000B38DA">
        <w:rPr>
          <w:sz w:val="22"/>
          <w:szCs w:val="22"/>
        </w:rPr>
        <w:t xml:space="preserve">concentration of </w:t>
      </w:r>
      <w:r>
        <w:rPr>
          <w:sz w:val="22"/>
          <w:szCs w:val="22"/>
        </w:rPr>
        <w:t>H</w:t>
      </w:r>
      <w:r w:rsidRPr="000B38DA">
        <w:rPr>
          <w:sz w:val="22"/>
          <w:szCs w:val="22"/>
          <w:vertAlign w:val="subscript"/>
        </w:rPr>
        <w:t>2</w:t>
      </w:r>
      <w:r>
        <w:rPr>
          <w:sz w:val="22"/>
          <w:szCs w:val="22"/>
        </w:rPr>
        <w:t xml:space="preserve">CO </w:t>
      </w:r>
      <w:r w:rsidRPr="000B38DA">
        <w:rPr>
          <w:sz w:val="22"/>
          <w:szCs w:val="22"/>
        </w:rPr>
        <w:t xml:space="preserve">in </w:t>
      </w:r>
      <w:r>
        <w:rPr>
          <w:sz w:val="22"/>
          <w:szCs w:val="22"/>
        </w:rPr>
        <w:t>nitrogen</w:t>
      </w:r>
      <w:r w:rsidRPr="000B38DA">
        <w:rPr>
          <w:sz w:val="22"/>
          <w:szCs w:val="22"/>
        </w:rPr>
        <w:t xml:space="preserve"> mixture obtained from a permeation based gas generator (Kin-</w:t>
      </w:r>
      <w:proofErr w:type="spellStart"/>
      <w:r w:rsidRPr="000B38DA">
        <w:rPr>
          <w:sz w:val="22"/>
          <w:szCs w:val="22"/>
        </w:rPr>
        <w:t>Tek</w:t>
      </w:r>
      <w:proofErr w:type="spellEnd"/>
      <w:r w:rsidRPr="000B38DA">
        <w:rPr>
          <w:sz w:val="22"/>
          <w:szCs w:val="22"/>
        </w:rPr>
        <w:t xml:space="preserve"> Model 491M)</w:t>
      </w:r>
      <w:r>
        <w:rPr>
          <w:sz w:val="22"/>
          <w:szCs w:val="22"/>
        </w:rPr>
        <w:t>. In the Kin-</w:t>
      </w:r>
      <w:proofErr w:type="spellStart"/>
      <w:r>
        <w:rPr>
          <w:sz w:val="22"/>
          <w:szCs w:val="22"/>
        </w:rPr>
        <w:t>Tek</w:t>
      </w:r>
      <w:proofErr w:type="spellEnd"/>
      <w:r>
        <w:rPr>
          <w:sz w:val="22"/>
          <w:szCs w:val="22"/>
        </w:rPr>
        <w:t xml:space="preserve"> precision gas mixture generation system, </w:t>
      </w:r>
      <w:r>
        <w:rPr>
          <w:rStyle w:val="apple-converted-space"/>
          <w:color w:val="000000"/>
          <w:sz w:val="22"/>
          <w:szCs w:val="22"/>
          <w:shd w:val="clear" w:color="auto" w:fill="FFFFFC"/>
        </w:rPr>
        <w:t>t</w:t>
      </w:r>
      <w:r w:rsidRPr="00E05E99">
        <w:rPr>
          <w:rStyle w:val="apple-converted-space"/>
          <w:color w:val="000000"/>
          <w:sz w:val="22"/>
          <w:szCs w:val="22"/>
          <w:shd w:val="clear" w:color="auto" w:fill="FFFFFC"/>
        </w:rPr>
        <w:t>he</w:t>
      </w:r>
      <w:r w:rsidRPr="00E05E99">
        <w:rPr>
          <w:color w:val="000000"/>
          <w:sz w:val="22"/>
          <w:szCs w:val="22"/>
          <w:shd w:val="clear" w:color="auto" w:fill="FFFFFC"/>
        </w:rPr>
        <w:t xml:space="preserve"> H</w:t>
      </w:r>
      <w:r w:rsidRPr="00E05E99">
        <w:rPr>
          <w:color w:val="000000"/>
          <w:sz w:val="22"/>
          <w:szCs w:val="22"/>
          <w:shd w:val="clear" w:color="auto" w:fill="FFFFFC"/>
          <w:vertAlign w:val="subscript"/>
        </w:rPr>
        <w:t>2</w:t>
      </w:r>
      <w:r w:rsidRPr="00E05E99">
        <w:rPr>
          <w:color w:val="000000"/>
          <w:sz w:val="22"/>
          <w:szCs w:val="22"/>
          <w:shd w:val="clear" w:color="auto" w:fill="FFFFFC"/>
        </w:rPr>
        <w:t xml:space="preserve">CO liquid </w:t>
      </w:r>
      <w:proofErr w:type="spellStart"/>
      <w:r w:rsidRPr="00E05E99">
        <w:rPr>
          <w:color w:val="000000"/>
          <w:sz w:val="22"/>
          <w:szCs w:val="22"/>
          <w:shd w:val="clear" w:color="auto" w:fill="FFFFFC"/>
        </w:rPr>
        <w:t>analyte</w:t>
      </w:r>
      <w:proofErr w:type="spellEnd"/>
      <w:r w:rsidRPr="00E05E99">
        <w:rPr>
          <w:color w:val="000000"/>
          <w:sz w:val="22"/>
          <w:szCs w:val="22"/>
          <w:shd w:val="clear" w:color="auto" w:fill="FFFFFC"/>
        </w:rPr>
        <w:t xml:space="preserve"> </w:t>
      </w:r>
      <w:r>
        <w:rPr>
          <w:color w:val="000000"/>
          <w:sz w:val="22"/>
          <w:szCs w:val="22"/>
          <w:shd w:val="clear" w:color="auto" w:fill="FFFFFC"/>
        </w:rPr>
        <w:t>is</w:t>
      </w:r>
      <w:r w:rsidRPr="00E05E99">
        <w:rPr>
          <w:color w:val="000000"/>
          <w:sz w:val="22"/>
          <w:szCs w:val="22"/>
          <w:shd w:val="clear" w:color="auto" w:fill="FFFFFC"/>
        </w:rPr>
        <w:t xml:space="preserve"> sealed inside </w:t>
      </w:r>
      <w:r w:rsidR="00E00DB8">
        <w:rPr>
          <w:color w:val="000000"/>
          <w:sz w:val="22"/>
          <w:szCs w:val="22"/>
          <w:shd w:val="clear" w:color="auto" w:fill="FFFFFC"/>
        </w:rPr>
        <w:t>a</w:t>
      </w:r>
      <w:r w:rsidRPr="00E05E99">
        <w:rPr>
          <w:color w:val="000000"/>
          <w:sz w:val="22"/>
          <w:szCs w:val="22"/>
          <w:shd w:val="clear" w:color="auto" w:fill="FFFFFC"/>
        </w:rPr>
        <w:t xml:space="preserve"> tube with a permeable membrane. A very small but stable flow (i.e., </w:t>
      </w:r>
      <w:proofErr w:type="spellStart"/>
      <w:r w:rsidRPr="00E05E99">
        <w:rPr>
          <w:color w:val="000000"/>
          <w:sz w:val="22"/>
          <w:szCs w:val="22"/>
          <w:shd w:val="clear" w:color="auto" w:fill="FFFFFC"/>
        </w:rPr>
        <w:t>nanograms</w:t>
      </w:r>
      <w:proofErr w:type="spellEnd"/>
      <w:r w:rsidRPr="00E05E99">
        <w:rPr>
          <w:color w:val="000000"/>
          <w:sz w:val="22"/>
          <w:szCs w:val="22"/>
          <w:shd w:val="clear" w:color="auto" w:fill="FFFFFC"/>
        </w:rPr>
        <w:t>-per-minute) of H</w:t>
      </w:r>
      <w:r w:rsidRPr="00E05E99">
        <w:rPr>
          <w:color w:val="000000"/>
          <w:sz w:val="22"/>
          <w:szCs w:val="22"/>
          <w:shd w:val="clear" w:color="auto" w:fill="FFFFFC"/>
          <w:vertAlign w:val="subscript"/>
        </w:rPr>
        <w:t>2</w:t>
      </w:r>
      <w:r w:rsidRPr="00E05E99">
        <w:rPr>
          <w:color w:val="000000"/>
          <w:sz w:val="22"/>
          <w:szCs w:val="22"/>
          <w:shd w:val="clear" w:color="auto" w:fill="FFFFFC"/>
        </w:rPr>
        <w:t xml:space="preserve">CO vapor was emitted through the tube wall at </w:t>
      </w:r>
      <w:r w:rsidR="00E00DB8">
        <w:rPr>
          <w:color w:val="000000"/>
          <w:sz w:val="22"/>
          <w:szCs w:val="22"/>
          <w:shd w:val="clear" w:color="auto" w:fill="FFFFFC"/>
        </w:rPr>
        <w:t xml:space="preserve">a </w:t>
      </w:r>
      <w:r w:rsidRPr="00E05E99">
        <w:rPr>
          <w:color w:val="000000"/>
          <w:sz w:val="22"/>
          <w:szCs w:val="22"/>
          <w:shd w:val="clear" w:color="auto" w:fill="FFFFFC"/>
        </w:rPr>
        <w:t>constant temperature. The emission rate of the tube depends on the p</w:t>
      </w:r>
      <w:r w:rsidRPr="00E05E99">
        <w:rPr>
          <w:rFonts w:eastAsia="Times New Roman"/>
          <w:color w:val="000000"/>
          <w:sz w:val="22"/>
          <w:szCs w:val="22"/>
          <w:lang w:eastAsia="zh-CN"/>
        </w:rPr>
        <w:t xml:space="preserve">hysical characteristics of its permeable membrane, as well as the permeability, temperature and partial pressure of the chemical </w:t>
      </w:r>
      <w:proofErr w:type="spellStart"/>
      <w:r w:rsidRPr="00E05E99">
        <w:rPr>
          <w:rFonts w:eastAsia="Times New Roman"/>
          <w:color w:val="000000"/>
          <w:sz w:val="22"/>
          <w:szCs w:val="22"/>
          <w:lang w:eastAsia="zh-CN"/>
        </w:rPr>
        <w:t>analyte</w:t>
      </w:r>
      <w:proofErr w:type="spellEnd"/>
      <w:r w:rsidRPr="00E05E99">
        <w:rPr>
          <w:rFonts w:eastAsia="Times New Roman"/>
          <w:color w:val="000000"/>
          <w:sz w:val="22"/>
          <w:szCs w:val="22"/>
          <w:lang w:eastAsia="zh-CN"/>
        </w:rPr>
        <w:t xml:space="preserve">. </w:t>
      </w:r>
      <w:r>
        <w:rPr>
          <w:rFonts w:eastAsia="Times New Roman"/>
          <w:color w:val="000000"/>
          <w:sz w:val="22"/>
          <w:szCs w:val="22"/>
          <w:lang w:eastAsia="zh-CN"/>
        </w:rPr>
        <w:t xml:space="preserve">With the emission rate </w:t>
      </w:r>
      <w:r w:rsidR="00E00DB8">
        <w:rPr>
          <w:rFonts w:eastAsia="Times New Roman"/>
          <w:color w:val="000000"/>
          <w:sz w:val="22"/>
          <w:szCs w:val="22"/>
          <w:lang w:eastAsia="zh-CN"/>
        </w:rPr>
        <w:t>characterized</w:t>
      </w:r>
      <w:r>
        <w:rPr>
          <w:rFonts w:eastAsia="Times New Roman"/>
          <w:color w:val="000000"/>
          <w:sz w:val="22"/>
          <w:szCs w:val="22"/>
          <w:lang w:eastAsia="zh-CN"/>
        </w:rPr>
        <w:t>, i</w:t>
      </w:r>
      <w:r w:rsidRPr="00E05E99">
        <w:rPr>
          <w:color w:val="000000"/>
          <w:sz w:val="22"/>
          <w:szCs w:val="22"/>
          <w:shd w:val="clear" w:color="auto" w:fill="FFFFFC"/>
        </w:rPr>
        <w:t xml:space="preserve">mmersing the permeation tube in a carefully controlled flow of dilution gas produces a </w:t>
      </w:r>
      <w:r>
        <w:rPr>
          <w:color w:val="000000"/>
          <w:sz w:val="22"/>
          <w:szCs w:val="22"/>
          <w:shd w:val="clear" w:color="auto" w:fill="FFFFFC"/>
        </w:rPr>
        <w:t xml:space="preserve">precision </w:t>
      </w:r>
      <w:r w:rsidRPr="00E05E99">
        <w:rPr>
          <w:color w:val="000000"/>
          <w:sz w:val="22"/>
          <w:szCs w:val="22"/>
          <w:shd w:val="clear" w:color="auto" w:fill="FFFFFC"/>
        </w:rPr>
        <w:t xml:space="preserve">trace </w:t>
      </w:r>
      <w:r>
        <w:rPr>
          <w:color w:val="000000"/>
          <w:sz w:val="22"/>
          <w:szCs w:val="22"/>
          <w:shd w:val="clear" w:color="auto" w:fill="FFFFFC"/>
        </w:rPr>
        <w:t>gas</w:t>
      </w:r>
      <w:r w:rsidRPr="00E05E99">
        <w:rPr>
          <w:color w:val="000000"/>
          <w:sz w:val="22"/>
          <w:szCs w:val="22"/>
          <w:shd w:val="clear" w:color="auto" w:fill="FFFFFC"/>
        </w:rPr>
        <w:t xml:space="preserve"> mixture of the </w:t>
      </w:r>
      <w:proofErr w:type="spellStart"/>
      <w:r w:rsidRPr="00E05E99">
        <w:rPr>
          <w:color w:val="000000"/>
          <w:sz w:val="22"/>
          <w:szCs w:val="22"/>
          <w:shd w:val="clear" w:color="auto" w:fill="FFFFFC"/>
        </w:rPr>
        <w:t>analyte</w:t>
      </w:r>
      <w:proofErr w:type="spellEnd"/>
      <w:r w:rsidRPr="00E05E99">
        <w:rPr>
          <w:color w:val="000000"/>
          <w:sz w:val="22"/>
          <w:szCs w:val="22"/>
          <w:shd w:val="clear" w:color="auto" w:fill="FFFFFC"/>
        </w:rPr>
        <w:t>.</w:t>
      </w:r>
      <w:r>
        <w:rPr>
          <w:color w:val="000000"/>
          <w:sz w:val="22"/>
          <w:szCs w:val="22"/>
          <w:shd w:val="clear" w:color="auto" w:fill="FFFFFC"/>
        </w:rPr>
        <w:t xml:space="preserve"> </w:t>
      </w:r>
      <w:r w:rsidR="00E00DB8">
        <w:rPr>
          <w:sz w:val="22"/>
          <w:szCs w:val="22"/>
        </w:rPr>
        <w:t>The m</w:t>
      </w:r>
      <w:r>
        <w:rPr>
          <w:sz w:val="22"/>
          <w:szCs w:val="22"/>
        </w:rPr>
        <w:t xml:space="preserve">ixture concentration could be varied by changing the flow rate of the dilution gas. </w:t>
      </w:r>
    </w:p>
    <w:p w14:paraId="7B1C76F4" w14:textId="77777777" w:rsidR="00D06763" w:rsidRDefault="00D06763" w:rsidP="00D06763">
      <w:pPr>
        <w:pStyle w:val="SPIEbodytext"/>
        <w:jc w:val="center"/>
        <w:rPr>
          <w:sz w:val="22"/>
          <w:szCs w:val="22"/>
          <w:lang w:eastAsia="zh-CN"/>
        </w:rPr>
      </w:pPr>
      <w:r w:rsidRPr="00343CBE">
        <w:rPr>
          <w:noProof/>
          <w:sz w:val="22"/>
          <w:szCs w:val="22"/>
          <w:lang w:eastAsia="zh-CN"/>
        </w:rPr>
        <w:drawing>
          <wp:inline distT="0" distB="0" distL="0" distR="0" wp14:anchorId="16DD362F" wp14:editId="3F745EB9">
            <wp:extent cx="2681463" cy="2286000"/>
            <wp:effectExtent l="0" t="0" r="5080" b="0"/>
            <wp:docPr id="5" name="Picture 5" descr="C:\Users\renwei\Desktop\Grap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enwei\Desktop\Graph1.jp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4937" t="5854" r="10146"/>
                    <a:stretch/>
                  </pic:blipFill>
                  <pic:spPr bwMode="auto">
                    <a:xfrm>
                      <a:off x="0" y="0"/>
                      <a:ext cx="2681463" cy="2286000"/>
                    </a:xfrm>
                    <a:prstGeom prst="rect">
                      <a:avLst/>
                    </a:prstGeom>
                    <a:noFill/>
                    <a:ln>
                      <a:noFill/>
                    </a:ln>
                    <a:extLst>
                      <a:ext uri="{53640926-AAD7-44D8-BBD7-CCE9431645EC}">
                        <a14:shadowObscured xmlns:a14="http://schemas.microsoft.com/office/drawing/2010/main"/>
                      </a:ext>
                    </a:extLst>
                  </pic:spPr>
                </pic:pic>
              </a:graphicData>
            </a:graphic>
          </wp:inline>
        </w:drawing>
      </w:r>
    </w:p>
    <w:p w14:paraId="0E0C61F5" w14:textId="77777777" w:rsidR="00D06763" w:rsidRPr="00D06763" w:rsidRDefault="00D06763" w:rsidP="00D06763">
      <w:pPr>
        <w:pStyle w:val="Caption"/>
        <w:spacing w:afterLines="100" w:after="240"/>
        <w:rPr>
          <w:rFonts w:ascii="Times New Roman" w:hAnsi="Times New Roman" w:cs="Times New Roman"/>
        </w:rPr>
      </w:pPr>
      <w:bookmarkStart w:id="65" w:name="_Ref380832797"/>
      <w:bookmarkStart w:id="66" w:name="_Toc381025456"/>
      <w:bookmarkStart w:id="67" w:name="_Toc381026830"/>
      <w:bookmarkStart w:id="68" w:name="_Toc381083952"/>
      <w:bookmarkStart w:id="69" w:name="_Toc381126948"/>
      <w:bookmarkStart w:id="70" w:name="_Toc381352088"/>
      <w:bookmarkStart w:id="71" w:name="_Toc381454245"/>
      <w:bookmarkStart w:id="72" w:name="_Toc381454375"/>
      <w:r w:rsidRPr="00193D2D">
        <w:rPr>
          <w:rFonts w:ascii="Times New Roman" w:hAnsi="Times New Roman" w:cs="Times New Roman"/>
        </w:rPr>
        <w:t xml:space="preserve">Fig. </w:t>
      </w:r>
      <w:bookmarkEnd w:id="65"/>
      <w:r w:rsidRPr="00193D2D">
        <w:rPr>
          <w:rFonts w:ascii="Times New Roman" w:hAnsi="Times New Roman" w:cs="Times New Roman"/>
        </w:rPr>
        <w:t>4 Measured WMS-2</w:t>
      </w:r>
      <w:r w:rsidRPr="00193D2D">
        <w:rPr>
          <w:rFonts w:ascii="Times New Roman" w:hAnsi="Times New Roman" w:cs="Times New Roman"/>
          <w:i/>
        </w:rPr>
        <w:t>f</w:t>
      </w:r>
      <w:r w:rsidRPr="00193D2D">
        <w:rPr>
          <w:rFonts w:ascii="Times New Roman" w:hAnsi="Times New Roman" w:cs="Times New Roman"/>
        </w:rPr>
        <w:t xml:space="preserve"> signal amplitude as a function of the laser modulation </w:t>
      </w:r>
      <w:r>
        <w:rPr>
          <w:rFonts w:ascii="Times New Roman" w:hAnsi="Times New Roman" w:cs="Times New Roman"/>
        </w:rPr>
        <w:t>voltage</w:t>
      </w:r>
      <w:r w:rsidRPr="00193D2D">
        <w:rPr>
          <w:rFonts w:ascii="Times New Roman" w:hAnsi="Times New Roman" w:cs="Times New Roman"/>
        </w:rPr>
        <w:t xml:space="preserve"> at different pressures</w:t>
      </w:r>
      <w:r>
        <w:rPr>
          <w:rFonts w:ascii="Times New Roman" w:hAnsi="Times New Roman" w:cs="Times New Roman"/>
        </w:rPr>
        <w:t xml:space="preserve"> (60-300 </w:t>
      </w:r>
      <w:proofErr w:type="spellStart"/>
      <w:r>
        <w:rPr>
          <w:rFonts w:ascii="Times New Roman" w:hAnsi="Times New Roman" w:cs="Times New Roman"/>
        </w:rPr>
        <w:t>torr</w:t>
      </w:r>
      <w:proofErr w:type="spellEnd"/>
      <w:r>
        <w:rPr>
          <w:rFonts w:ascii="Times New Roman" w:hAnsi="Times New Roman" w:cs="Times New Roman"/>
        </w:rPr>
        <w:t>)</w:t>
      </w:r>
      <w:r w:rsidRPr="00193D2D">
        <w:rPr>
          <w:rFonts w:ascii="Times New Roman" w:hAnsi="Times New Roman" w:cs="Times New Roman"/>
        </w:rPr>
        <w:t>.</w:t>
      </w:r>
      <w:bookmarkEnd w:id="66"/>
      <w:bookmarkEnd w:id="67"/>
      <w:bookmarkEnd w:id="68"/>
      <w:bookmarkEnd w:id="69"/>
      <w:bookmarkEnd w:id="70"/>
      <w:bookmarkEnd w:id="71"/>
      <w:bookmarkEnd w:id="72"/>
    </w:p>
    <w:p w14:paraId="0C16BC77" w14:textId="56EFCAB1" w:rsidR="002133FD" w:rsidRDefault="002133FD" w:rsidP="002133FD">
      <w:pPr>
        <w:spacing w:after="120"/>
        <w:jc w:val="both"/>
        <w:rPr>
          <w:sz w:val="22"/>
          <w:szCs w:val="22"/>
        </w:rPr>
      </w:pPr>
      <w:r w:rsidRPr="00D91FD9">
        <w:rPr>
          <w:sz w:val="22"/>
          <w:szCs w:val="22"/>
        </w:rPr>
        <w:t>The WMS-2</w:t>
      </w:r>
      <w:r w:rsidRPr="00D91FD9">
        <w:rPr>
          <w:i/>
          <w:sz w:val="22"/>
          <w:szCs w:val="22"/>
        </w:rPr>
        <w:t>f</w:t>
      </w:r>
      <w:r w:rsidRPr="00D91FD9">
        <w:rPr>
          <w:sz w:val="22"/>
          <w:szCs w:val="22"/>
        </w:rPr>
        <w:t xml:space="preserve"> peak height is dependent on the line shape related to gas pressure and the laser wavelength modulation depth</w:t>
      </w:r>
      <w:r w:rsidRPr="00D91FD9">
        <w:rPr>
          <w:i/>
          <w:sz w:val="22"/>
          <w:szCs w:val="22"/>
        </w:rPr>
        <w:t xml:space="preserve"> </w:t>
      </w:r>
      <w:r w:rsidRPr="00D91FD9">
        <w:rPr>
          <w:sz w:val="22"/>
          <w:szCs w:val="22"/>
        </w:rPr>
        <w:fldChar w:fldCharType="begin"/>
      </w:r>
      <w:r w:rsidR="00147DF5">
        <w:rPr>
          <w:sz w:val="22"/>
          <w:szCs w:val="22"/>
        </w:rPr>
        <w:instrText xml:space="preserve"> ADDIN ZOTERO_ITEM CSL_CITATION {"citationID":"P92zsw6s","properties":{"formattedCitation":"[29]","plainCitation":"[29]"},"citationItems":[{"id":558,"uris":["http://zotero.org/users/1709765/items/SX8E7NXJ"],"uri":["http://zotero.org/users/1709765/items/SX8E7NXJ"],"itemData":{"id":558,"type":"article-journal","title":"Theoretical Description Based on Fourier Analysis of Wavelength-Modulation Spectrometry in Terms of Analytical and Background Signals","container-title":"Applied Optics","page":"5803-5815","volume":"38","issue":"27","source":"Optical Society of America","abstract":"A theoretical description of the wavelength-modulation (WM) spectrometry technique is given. The formalism is based on Fourier analysis and can therefore correctly handle arbitrary large frequency-modulation amplitudes. It can also deal with associated intensity modulations as well as wavelength-dependent transmission effects. It elucidates clearly how various Fourier components of these entities combine with those of the line-shape function to yield separately the final analytical and background nf WM signals. Explicit expressions are given for the f and the f signals. It is shown, among other things, that the f technique in general gives rise to smaller background signals (and therefore larger signal-to-background ratios) than does the f technique when the background is dominated by etalon effects from short cavities and that a finite intensity modulation necessarily leads to an out-of-phase nf WM signal. The formalism is also able to elucidate clearly that a linear intensity modulation is not sufficient to cause any f background residual–amplitude–modulation signals (as was the general consensus until recently in the literature) but that f background signals instead can exist only in systems with either wavelength-dependent transmission or a laser with nonlinear intensity modulation.","DOI":"10.1364/AO.38.005803","journalAbbreviation":"Appl. Opt.","author":[{"family":"Kluczynski","given":"Pawel"},{"family":"Axner","given":"Ove"}],"issued":{"date-parts":[["1999",9,20]]},"accessed":{"date-parts":[["2014",2,22]]}}}],"schema":"https://github.com/citation-style-language/schema/raw/master/csl-citation.json"} </w:instrText>
      </w:r>
      <w:r w:rsidRPr="00D91FD9">
        <w:rPr>
          <w:sz w:val="22"/>
          <w:szCs w:val="22"/>
        </w:rPr>
        <w:fldChar w:fldCharType="separate"/>
      </w:r>
      <w:r w:rsidR="00147DF5" w:rsidRPr="00147DF5">
        <w:rPr>
          <w:sz w:val="22"/>
        </w:rPr>
        <w:t>[29]</w:t>
      </w:r>
      <w:r w:rsidRPr="00D91FD9">
        <w:rPr>
          <w:sz w:val="22"/>
          <w:szCs w:val="22"/>
        </w:rPr>
        <w:fldChar w:fldCharType="end"/>
      </w:r>
      <w:r w:rsidRPr="00D91FD9">
        <w:rPr>
          <w:sz w:val="22"/>
          <w:szCs w:val="22"/>
        </w:rPr>
        <w:t xml:space="preserve">. Hence, the test gas pressure and laser wavelength modulation depth need to be optimized to obtain the maximum WMS signal. </w:t>
      </w:r>
      <w:r>
        <w:rPr>
          <w:sz w:val="22"/>
          <w:szCs w:val="22"/>
        </w:rPr>
        <w:t>T</w:t>
      </w:r>
      <w:r w:rsidRPr="00D91FD9">
        <w:rPr>
          <w:sz w:val="22"/>
          <w:szCs w:val="22"/>
        </w:rPr>
        <w:t xml:space="preserve">he </w:t>
      </w:r>
      <w:r>
        <w:rPr>
          <w:sz w:val="22"/>
          <w:szCs w:val="22"/>
        </w:rPr>
        <w:t xml:space="preserve">gas </w:t>
      </w:r>
      <w:r w:rsidRPr="00D91FD9">
        <w:rPr>
          <w:sz w:val="22"/>
          <w:szCs w:val="22"/>
        </w:rPr>
        <w:t xml:space="preserve">pressure inside the </w:t>
      </w:r>
      <w:proofErr w:type="spellStart"/>
      <w:r>
        <w:rPr>
          <w:sz w:val="22"/>
          <w:szCs w:val="22"/>
        </w:rPr>
        <w:t>multipass</w:t>
      </w:r>
      <w:proofErr w:type="spellEnd"/>
      <w:r>
        <w:rPr>
          <w:sz w:val="22"/>
          <w:szCs w:val="22"/>
        </w:rPr>
        <w:t xml:space="preserve"> cell</w:t>
      </w:r>
      <w:r w:rsidRPr="00D91FD9">
        <w:rPr>
          <w:sz w:val="22"/>
          <w:szCs w:val="22"/>
        </w:rPr>
        <w:t xml:space="preserve"> is </w:t>
      </w:r>
      <w:r>
        <w:rPr>
          <w:sz w:val="22"/>
          <w:szCs w:val="22"/>
        </w:rPr>
        <w:t xml:space="preserve">controlled </w:t>
      </w:r>
      <w:r w:rsidRPr="00D91FD9">
        <w:rPr>
          <w:sz w:val="22"/>
          <w:szCs w:val="22"/>
        </w:rPr>
        <w:t xml:space="preserve">by using a pressure controller (MKS, </w:t>
      </w:r>
      <w:r>
        <w:rPr>
          <w:sz w:val="22"/>
          <w:szCs w:val="22"/>
        </w:rPr>
        <w:t>Model</w:t>
      </w:r>
      <w:r w:rsidRPr="00D91FD9">
        <w:rPr>
          <w:sz w:val="22"/>
          <w:szCs w:val="22"/>
        </w:rPr>
        <w:t xml:space="preserve"> 649) and a diaphragm vacuum pump (KNF, type UN816.3 KTP).</w:t>
      </w:r>
      <w:r>
        <w:rPr>
          <w:sz w:val="22"/>
          <w:szCs w:val="22"/>
        </w:rPr>
        <w:t xml:space="preserve"> Figure 4 depicts the WMS-2</w:t>
      </w:r>
      <w:r>
        <w:rPr>
          <w:i/>
          <w:sz w:val="22"/>
          <w:szCs w:val="22"/>
        </w:rPr>
        <w:t>f</w:t>
      </w:r>
      <w:r>
        <w:rPr>
          <w:sz w:val="22"/>
          <w:szCs w:val="22"/>
        </w:rPr>
        <w:t xml:space="preserve"> amplitudes of 750 ppb H</w:t>
      </w:r>
      <w:r>
        <w:rPr>
          <w:sz w:val="22"/>
          <w:szCs w:val="22"/>
          <w:vertAlign w:val="subscript"/>
        </w:rPr>
        <w:t>2</w:t>
      </w:r>
      <w:r>
        <w:rPr>
          <w:sz w:val="22"/>
          <w:szCs w:val="22"/>
        </w:rPr>
        <w:t>CO measured at different pressures and modulation depths. The varied modulation depth was attained by adjusting the sinusoidal voltage applied to the laser current controller. In general, the WMS-2</w:t>
      </w:r>
      <w:r w:rsidRPr="00DA46B2">
        <w:rPr>
          <w:i/>
          <w:sz w:val="22"/>
          <w:szCs w:val="22"/>
        </w:rPr>
        <w:t xml:space="preserve">f </w:t>
      </w:r>
      <w:r>
        <w:rPr>
          <w:sz w:val="22"/>
          <w:szCs w:val="22"/>
        </w:rPr>
        <w:t xml:space="preserve">amplitude </w:t>
      </w:r>
      <w:proofErr w:type="gramStart"/>
      <w:r>
        <w:rPr>
          <w:sz w:val="22"/>
          <w:szCs w:val="22"/>
        </w:rPr>
        <w:t>increases with the higher gas pressure</w:t>
      </w:r>
      <w:r w:rsidR="00E00DB8">
        <w:rPr>
          <w:sz w:val="22"/>
          <w:szCs w:val="22"/>
        </w:rPr>
        <w:t xml:space="preserve"> as </w:t>
      </w:r>
      <w:r w:rsidR="00515CB7">
        <w:rPr>
          <w:sz w:val="22"/>
          <w:szCs w:val="22"/>
        </w:rPr>
        <w:lastRenderedPageBreak/>
        <w:t>shown</w:t>
      </w:r>
      <w:r w:rsidR="00E00DB8">
        <w:rPr>
          <w:sz w:val="22"/>
          <w:szCs w:val="22"/>
        </w:rPr>
        <w:t xml:space="preserve"> in Fig. 4</w:t>
      </w:r>
      <w:r>
        <w:rPr>
          <w:sz w:val="22"/>
          <w:szCs w:val="22"/>
        </w:rPr>
        <w:t>, but reaches</w:t>
      </w:r>
      <w:proofErr w:type="gramEnd"/>
      <w:r>
        <w:rPr>
          <w:sz w:val="22"/>
          <w:szCs w:val="22"/>
        </w:rPr>
        <w:t xml:space="preserve"> a peak value at a specified modulation voltage </w:t>
      </w:r>
      <w:r w:rsidR="00E00DB8">
        <w:rPr>
          <w:sz w:val="22"/>
          <w:szCs w:val="22"/>
        </w:rPr>
        <w:t>if</w:t>
      </w:r>
      <w:r>
        <w:rPr>
          <w:sz w:val="22"/>
          <w:szCs w:val="22"/>
        </w:rPr>
        <w:t xml:space="preserve"> the gas pressure </w:t>
      </w:r>
      <w:r w:rsidR="00E00DB8">
        <w:rPr>
          <w:sz w:val="22"/>
          <w:szCs w:val="22"/>
        </w:rPr>
        <w:t>is fixed</w:t>
      </w:r>
      <w:r>
        <w:rPr>
          <w:sz w:val="22"/>
          <w:szCs w:val="22"/>
        </w:rPr>
        <w:t xml:space="preserve">. The corresponding modulation voltage at </w:t>
      </w:r>
      <w:r w:rsidR="00E00DB8">
        <w:rPr>
          <w:sz w:val="22"/>
          <w:szCs w:val="22"/>
        </w:rPr>
        <w:t xml:space="preserve">the </w:t>
      </w:r>
      <w:r>
        <w:rPr>
          <w:sz w:val="22"/>
          <w:szCs w:val="22"/>
        </w:rPr>
        <w:t>WMS-2</w:t>
      </w:r>
      <w:r w:rsidRPr="0089038F">
        <w:rPr>
          <w:i/>
          <w:sz w:val="22"/>
          <w:szCs w:val="22"/>
        </w:rPr>
        <w:t>f</w:t>
      </w:r>
      <w:r>
        <w:rPr>
          <w:sz w:val="22"/>
          <w:szCs w:val="22"/>
        </w:rPr>
        <w:t xml:space="preserve"> </w:t>
      </w:r>
      <w:r w:rsidR="00E00DB8">
        <w:rPr>
          <w:sz w:val="22"/>
          <w:szCs w:val="22"/>
        </w:rPr>
        <w:t xml:space="preserve">peak </w:t>
      </w:r>
      <w:r>
        <w:rPr>
          <w:sz w:val="22"/>
          <w:szCs w:val="22"/>
        </w:rPr>
        <w:t xml:space="preserve">shifts to </w:t>
      </w:r>
      <w:r w:rsidR="00515CB7">
        <w:rPr>
          <w:sz w:val="22"/>
          <w:szCs w:val="22"/>
        </w:rPr>
        <w:t>a</w:t>
      </w:r>
      <w:r w:rsidR="00704BE8">
        <w:rPr>
          <w:sz w:val="22"/>
          <w:szCs w:val="22"/>
        </w:rPr>
        <w:t xml:space="preserve"> larger value with</w:t>
      </w:r>
      <w:r>
        <w:rPr>
          <w:sz w:val="22"/>
          <w:szCs w:val="22"/>
        </w:rPr>
        <w:t xml:space="preserve"> increas</w:t>
      </w:r>
      <w:r w:rsidR="00515CB7">
        <w:rPr>
          <w:sz w:val="22"/>
          <w:szCs w:val="22"/>
        </w:rPr>
        <w:t>ing</w:t>
      </w:r>
      <w:r w:rsidR="00E00DB8">
        <w:rPr>
          <w:sz w:val="22"/>
          <w:szCs w:val="22"/>
        </w:rPr>
        <w:t xml:space="preserve"> </w:t>
      </w:r>
      <w:r>
        <w:rPr>
          <w:sz w:val="22"/>
          <w:szCs w:val="22"/>
        </w:rPr>
        <w:t xml:space="preserve">gas pressure. For </w:t>
      </w:r>
      <w:r w:rsidR="00515CB7">
        <w:rPr>
          <w:sz w:val="22"/>
          <w:szCs w:val="22"/>
        </w:rPr>
        <w:t>example</w:t>
      </w:r>
      <w:r>
        <w:rPr>
          <w:sz w:val="22"/>
          <w:szCs w:val="22"/>
        </w:rPr>
        <w:t>, the WMS-2</w:t>
      </w:r>
      <w:r w:rsidRPr="0089038F">
        <w:rPr>
          <w:i/>
          <w:sz w:val="22"/>
          <w:szCs w:val="22"/>
        </w:rPr>
        <w:t>f</w:t>
      </w:r>
      <w:r>
        <w:rPr>
          <w:sz w:val="22"/>
          <w:szCs w:val="22"/>
        </w:rPr>
        <w:t xml:space="preserve"> signal peaks at </w:t>
      </w:r>
      <w:r w:rsidR="00704BE8">
        <w:rPr>
          <w:sz w:val="22"/>
          <w:szCs w:val="22"/>
        </w:rPr>
        <w:t>a</w:t>
      </w:r>
      <w:r>
        <w:rPr>
          <w:sz w:val="22"/>
          <w:szCs w:val="22"/>
        </w:rPr>
        <w:t xml:space="preserve"> modulation voltage of ~250 mV </w:t>
      </w:r>
      <w:r w:rsidR="00E00DB8">
        <w:rPr>
          <w:sz w:val="22"/>
          <w:szCs w:val="22"/>
        </w:rPr>
        <w:t>at</w:t>
      </w:r>
      <w:r>
        <w:rPr>
          <w:sz w:val="22"/>
          <w:szCs w:val="22"/>
        </w:rPr>
        <w:t xml:space="preserve"> a gas pressure of 60 </w:t>
      </w:r>
      <w:proofErr w:type="spellStart"/>
      <w:r>
        <w:rPr>
          <w:sz w:val="22"/>
          <w:szCs w:val="22"/>
        </w:rPr>
        <w:t>torr</w:t>
      </w:r>
      <w:proofErr w:type="spellEnd"/>
      <w:r>
        <w:rPr>
          <w:sz w:val="22"/>
          <w:szCs w:val="22"/>
        </w:rPr>
        <w:t xml:space="preserve">, which is ~300 mV at 100 </w:t>
      </w:r>
      <w:proofErr w:type="spellStart"/>
      <w:r>
        <w:rPr>
          <w:sz w:val="22"/>
          <w:szCs w:val="22"/>
        </w:rPr>
        <w:t>torr</w:t>
      </w:r>
      <w:proofErr w:type="spellEnd"/>
      <w:r>
        <w:rPr>
          <w:sz w:val="22"/>
          <w:szCs w:val="22"/>
        </w:rPr>
        <w:t xml:space="preserve"> and ~350 mV at 200 </w:t>
      </w:r>
      <w:proofErr w:type="spellStart"/>
      <w:r>
        <w:rPr>
          <w:sz w:val="22"/>
          <w:szCs w:val="22"/>
        </w:rPr>
        <w:t>torr</w:t>
      </w:r>
      <w:proofErr w:type="spellEnd"/>
      <w:r>
        <w:rPr>
          <w:sz w:val="22"/>
          <w:szCs w:val="22"/>
        </w:rPr>
        <w:t>, respectively. Despite the stronger WMS signal at higher pressure</w:t>
      </w:r>
      <w:r w:rsidR="00704BE8">
        <w:rPr>
          <w:sz w:val="22"/>
          <w:szCs w:val="22"/>
        </w:rPr>
        <w:t>s</w:t>
      </w:r>
      <w:r>
        <w:rPr>
          <w:sz w:val="22"/>
          <w:szCs w:val="22"/>
        </w:rPr>
        <w:t>, t</w:t>
      </w:r>
      <w:r w:rsidRPr="00DE02BF">
        <w:rPr>
          <w:sz w:val="22"/>
          <w:szCs w:val="22"/>
        </w:rPr>
        <w:t>he gas pressure</w:t>
      </w:r>
      <w:r>
        <w:rPr>
          <w:sz w:val="22"/>
          <w:szCs w:val="22"/>
        </w:rPr>
        <w:t xml:space="preserve"> in</w:t>
      </w:r>
      <w:r w:rsidR="00E00DB8">
        <w:rPr>
          <w:sz w:val="22"/>
          <w:szCs w:val="22"/>
        </w:rPr>
        <w:t>side</w:t>
      </w:r>
      <w:r>
        <w:rPr>
          <w:sz w:val="22"/>
          <w:szCs w:val="22"/>
        </w:rPr>
        <w:t xml:space="preserve"> the </w:t>
      </w:r>
      <w:proofErr w:type="spellStart"/>
      <w:r>
        <w:rPr>
          <w:sz w:val="22"/>
          <w:szCs w:val="22"/>
        </w:rPr>
        <w:t>multipass</w:t>
      </w:r>
      <w:proofErr w:type="spellEnd"/>
      <w:r>
        <w:rPr>
          <w:sz w:val="22"/>
          <w:szCs w:val="22"/>
        </w:rPr>
        <w:t xml:space="preserve"> cell</w:t>
      </w:r>
      <w:r w:rsidRPr="00DE02BF">
        <w:rPr>
          <w:sz w:val="22"/>
          <w:szCs w:val="22"/>
        </w:rPr>
        <w:t xml:space="preserve"> was controlled below </w:t>
      </w:r>
      <w:r>
        <w:rPr>
          <w:sz w:val="22"/>
          <w:szCs w:val="22"/>
        </w:rPr>
        <w:t>2</w:t>
      </w:r>
      <w:r w:rsidRPr="00DE02BF">
        <w:rPr>
          <w:sz w:val="22"/>
          <w:szCs w:val="22"/>
        </w:rPr>
        <w:t xml:space="preserve">00 </w:t>
      </w:r>
      <w:proofErr w:type="spellStart"/>
      <w:r w:rsidRPr="00DE02BF">
        <w:rPr>
          <w:sz w:val="22"/>
          <w:szCs w:val="22"/>
        </w:rPr>
        <w:t>torr</w:t>
      </w:r>
      <w:proofErr w:type="spellEnd"/>
      <w:r w:rsidRPr="00DE02BF">
        <w:rPr>
          <w:sz w:val="22"/>
          <w:szCs w:val="22"/>
        </w:rPr>
        <w:t xml:space="preserve"> in order to eliminate</w:t>
      </w:r>
      <w:r w:rsidR="00704BE8">
        <w:rPr>
          <w:sz w:val="22"/>
          <w:szCs w:val="22"/>
        </w:rPr>
        <w:t xml:space="preserve"> the</w:t>
      </w:r>
      <w:r w:rsidRPr="00DE02BF">
        <w:rPr>
          <w:sz w:val="22"/>
          <w:szCs w:val="22"/>
        </w:rPr>
        <w:t xml:space="preserve"> possible cross-talk absorption interference between </w:t>
      </w:r>
      <w:r>
        <w:rPr>
          <w:sz w:val="22"/>
          <w:szCs w:val="22"/>
        </w:rPr>
        <w:t>H</w:t>
      </w:r>
      <w:r w:rsidRPr="0089038F">
        <w:rPr>
          <w:sz w:val="22"/>
          <w:szCs w:val="22"/>
          <w:vertAlign w:val="subscript"/>
        </w:rPr>
        <w:t>2</w:t>
      </w:r>
      <w:r>
        <w:rPr>
          <w:sz w:val="22"/>
          <w:szCs w:val="22"/>
        </w:rPr>
        <w:t>CO</w:t>
      </w:r>
      <w:r w:rsidRPr="00DE02BF">
        <w:rPr>
          <w:sz w:val="22"/>
          <w:szCs w:val="22"/>
        </w:rPr>
        <w:t xml:space="preserve"> and </w:t>
      </w:r>
      <w:r>
        <w:rPr>
          <w:sz w:val="22"/>
          <w:szCs w:val="22"/>
        </w:rPr>
        <w:t>the neighboring H</w:t>
      </w:r>
      <w:r w:rsidRPr="00DE02BF">
        <w:rPr>
          <w:sz w:val="22"/>
          <w:szCs w:val="22"/>
          <w:vertAlign w:val="subscript"/>
        </w:rPr>
        <w:t>2</w:t>
      </w:r>
      <w:r w:rsidRPr="00DE02BF">
        <w:rPr>
          <w:sz w:val="22"/>
          <w:szCs w:val="22"/>
        </w:rPr>
        <w:t xml:space="preserve">O </w:t>
      </w:r>
      <w:r w:rsidR="00E00DB8">
        <w:rPr>
          <w:sz w:val="22"/>
          <w:szCs w:val="22"/>
        </w:rPr>
        <w:t>and CH</w:t>
      </w:r>
      <w:r w:rsidR="00E00DB8" w:rsidRPr="00E00DB8">
        <w:rPr>
          <w:sz w:val="22"/>
          <w:szCs w:val="22"/>
          <w:vertAlign w:val="subscript"/>
        </w:rPr>
        <w:t>4</w:t>
      </w:r>
      <w:r w:rsidR="00E00DB8">
        <w:rPr>
          <w:sz w:val="22"/>
          <w:szCs w:val="22"/>
        </w:rPr>
        <w:t xml:space="preserve"> </w:t>
      </w:r>
      <w:r w:rsidR="00515CB7">
        <w:rPr>
          <w:sz w:val="22"/>
          <w:szCs w:val="22"/>
        </w:rPr>
        <w:t xml:space="preserve">absorption </w:t>
      </w:r>
      <w:r w:rsidRPr="00DE02BF">
        <w:rPr>
          <w:sz w:val="22"/>
          <w:szCs w:val="22"/>
        </w:rPr>
        <w:t xml:space="preserve">lines. Hence, </w:t>
      </w:r>
      <w:r>
        <w:rPr>
          <w:sz w:val="22"/>
          <w:szCs w:val="22"/>
        </w:rPr>
        <w:t xml:space="preserve">the optimized gas pressure </w:t>
      </w:r>
      <w:r w:rsidR="00E00DB8">
        <w:rPr>
          <w:sz w:val="22"/>
          <w:szCs w:val="22"/>
        </w:rPr>
        <w:t>of</w:t>
      </w:r>
      <w:r>
        <w:rPr>
          <w:sz w:val="22"/>
          <w:szCs w:val="22"/>
        </w:rPr>
        <w:t xml:space="preserve"> 200 </w:t>
      </w:r>
      <w:proofErr w:type="spellStart"/>
      <w:r>
        <w:rPr>
          <w:sz w:val="22"/>
          <w:szCs w:val="22"/>
        </w:rPr>
        <w:t>torr</w:t>
      </w:r>
      <w:proofErr w:type="spellEnd"/>
      <w:r>
        <w:rPr>
          <w:sz w:val="22"/>
          <w:szCs w:val="22"/>
        </w:rPr>
        <w:t xml:space="preserve"> and </w:t>
      </w:r>
      <w:r w:rsidR="00704BE8">
        <w:rPr>
          <w:sz w:val="22"/>
          <w:szCs w:val="22"/>
        </w:rPr>
        <w:t xml:space="preserve">a </w:t>
      </w:r>
      <w:r>
        <w:rPr>
          <w:sz w:val="22"/>
          <w:szCs w:val="22"/>
        </w:rPr>
        <w:t xml:space="preserve">modulation voltage </w:t>
      </w:r>
      <w:r w:rsidR="00E00DB8">
        <w:rPr>
          <w:sz w:val="22"/>
          <w:szCs w:val="22"/>
        </w:rPr>
        <w:t>of</w:t>
      </w:r>
      <w:r>
        <w:rPr>
          <w:sz w:val="22"/>
          <w:szCs w:val="22"/>
        </w:rPr>
        <w:t xml:space="preserve"> 350 mV were selected in this </w:t>
      </w:r>
      <w:r w:rsidRPr="00DE02BF">
        <w:rPr>
          <w:sz w:val="22"/>
          <w:szCs w:val="22"/>
        </w:rPr>
        <w:t>study for the sensor development.</w:t>
      </w:r>
    </w:p>
    <w:p w14:paraId="5F48C725" w14:textId="77777777" w:rsidR="002133FD" w:rsidRDefault="002133FD" w:rsidP="002133FD">
      <w:pPr>
        <w:spacing w:after="120"/>
        <w:jc w:val="both"/>
        <w:rPr>
          <w:sz w:val="22"/>
          <w:szCs w:val="22"/>
        </w:rPr>
      </w:pPr>
      <w:r>
        <w:rPr>
          <w:sz w:val="22"/>
          <w:szCs w:val="22"/>
        </w:rPr>
        <w:t>A typical WMS measurement of H</w:t>
      </w:r>
      <w:r w:rsidRPr="00021927">
        <w:rPr>
          <w:sz w:val="22"/>
          <w:szCs w:val="22"/>
          <w:vertAlign w:val="subscript"/>
        </w:rPr>
        <w:t>2</w:t>
      </w:r>
      <w:r>
        <w:rPr>
          <w:sz w:val="22"/>
          <w:szCs w:val="22"/>
        </w:rPr>
        <w:t xml:space="preserve">CO absorption is </w:t>
      </w:r>
      <w:r w:rsidRPr="00125147">
        <w:rPr>
          <w:rFonts w:eastAsia="AdvGulliv-R"/>
          <w:sz w:val="22"/>
          <w:szCs w:val="22"/>
        </w:rPr>
        <w:t xml:space="preserve">illustrated in Fig. </w:t>
      </w:r>
      <w:r>
        <w:rPr>
          <w:rFonts w:eastAsia="AdvGulliv-R"/>
          <w:sz w:val="22"/>
          <w:szCs w:val="22"/>
        </w:rPr>
        <w:t>5</w:t>
      </w:r>
      <w:r w:rsidRPr="00125147">
        <w:rPr>
          <w:rFonts w:eastAsia="AdvGulliv-R"/>
          <w:sz w:val="22"/>
          <w:szCs w:val="22"/>
        </w:rPr>
        <w:t xml:space="preserve">. </w:t>
      </w:r>
      <w:r w:rsidR="003576CD">
        <w:rPr>
          <w:rFonts w:eastAsia="AdvGulliv-R"/>
          <w:sz w:val="22"/>
          <w:szCs w:val="22"/>
        </w:rPr>
        <w:t>The measurement</w:t>
      </w:r>
      <w:r>
        <w:rPr>
          <w:rFonts w:eastAsia="AdvGulliv-R"/>
          <w:sz w:val="22"/>
          <w:szCs w:val="22"/>
        </w:rPr>
        <w:t xml:space="preserve"> shown in Fig. 5(a) covers the spectral range between 2778 and 2780.3 cm</w:t>
      </w:r>
      <w:r w:rsidRPr="00021927">
        <w:rPr>
          <w:rFonts w:eastAsia="AdvGulliv-R"/>
          <w:sz w:val="22"/>
          <w:szCs w:val="22"/>
          <w:vertAlign w:val="superscript"/>
        </w:rPr>
        <w:t>-1</w:t>
      </w:r>
      <w:r>
        <w:rPr>
          <w:rFonts w:eastAsia="AdvGulliv-R"/>
          <w:sz w:val="22"/>
          <w:szCs w:val="22"/>
        </w:rPr>
        <w:t xml:space="preserve"> for </w:t>
      </w:r>
      <w:r w:rsidRPr="00125147">
        <w:rPr>
          <w:sz w:val="22"/>
          <w:szCs w:val="22"/>
        </w:rPr>
        <w:t>750 ppb H</w:t>
      </w:r>
      <w:r w:rsidRPr="00125147">
        <w:rPr>
          <w:sz w:val="22"/>
          <w:szCs w:val="22"/>
          <w:vertAlign w:val="subscript"/>
        </w:rPr>
        <w:t>2</w:t>
      </w:r>
      <w:r w:rsidRPr="00125147">
        <w:rPr>
          <w:sz w:val="22"/>
          <w:szCs w:val="22"/>
        </w:rPr>
        <w:t>CO and 1% H</w:t>
      </w:r>
      <w:r w:rsidRPr="00125147">
        <w:rPr>
          <w:sz w:val="22"/>
          <w:szCs w:val="22"/>
          <w:vertAlign w:val="subscript"/>
        </w:rPr>
        <w:t>2</w:t>
      </w:r>
      <w:r w:rsidRPr="00125147">
        <w:rPr>
          <w:sz w:val="22"/>
          <w:szCs w:val="22"/>
        </w:rPr>
        <w:t>O</w:t>
      </w:r>
      <w:r w:rsidRPr="00125147">
        <w:rPr>
          <w:sz w:val="22"/>
          <w:szCs w:val="22"/>
          <w:lang w:eastAsia="zh-CN"/>
        </w:rPr>
        <w:t xml:space="preserve"> in </w:t>
      </w:r>
      <w:r w:rsidR="003576CD">
        <w:rPr>
          <w:sz w:val="22"/>
          <w:szCs w:val="22"/>
          <w:lang w:eastAsia="zh-CN"/>
        </w:rPr>
        <w:t>air</w:t>
      </w:r>
      <w:r w:rsidRPr="00125147">
        <w:rPr>
          <w:rFonts w:hint="eastAsia"/>
          <w:sz w:val="22"/>
          <w:szCs w:val="22"/>
          <w:lang w:eastAsia="zh-CN"/>
        </w:rPr>
        <w:t xml:space="preserve"> </w:t>
      </w:r>
      <w:r w:rsidRPr="00125147">
        <w:rPr>
          <w:rFonts w:hint="eastAsia"/>
          <w:sz w:val="22"/>
          <w:szCs w:val="22"/>
        </w:rPr>
        <w:t xml:space="preserve">at </w:t>
      </w:r>
      <w:r>
        <w:rPr>
          <w:sz w:val="22"/>
          <w:szCs w:val="22"/>
        </w:rPr>
        <w:t>room temperature (</w:t>
      </w:r>
      <w:r w:rsidRPr="00125147">
        <w:rPr>
          <w:rFonts w:hint="eastAsia"/>
          <w:sz w:val="22"/>
          <w:szCs w:val="22"/>
        </w:rPr>
        <w:t>296 K</w:t>
      </w:r>
      <w:r>
        <w:rPr>
          <w:sz w:val="22"/>
          <w:szCs w:val="22"/>
        </w:rPr>
        <w:t>)</w:t>
      </w:r>
      <w:r w:rsidRPr="00125147">
        <w:rPr>
          <w:rFonts w:hint="eastAsia"/>
          <w:sz w:val="22"/>
          <w:szCs w:val="22"/>
        </w:rPr>
        <w:t xml:space="preserve"> and </w:t>
      </w:r>
      <w:r>
        <w:rPr>
          <w:sz w:val="22"/>
          <w:szCs w:val="22"/>
        </w:rPr>
        <w:t>20</w:t>
      </w:r>
      <w:r w:rsidRPr="00125147">
        <w:rPr>
          <w:sz w:val="22"/>
          <w:szCs w:val="22"/>
        </w:rPr>
        <w:t>0</w:t>
      </w:r>
      <w:r w:rsidRPr="00125147">
        <w:rPr>
          <w:rFonts w:hint="eastAsia"/>
          <w:sz w:val="22"/>
          <w:szCs w:val="22"/>
        </w:rPr>
        <w:t xml:space="preserve"> </w:t>
      </w:r>
      <w:proofErr w:type="spellStart"/>
      <w:r w:rsidRPr="00125147">
        <w:rPr>
          <w:rFonts w:hint="eastAsia"/>
          <w:sz w:val="22"/>
          <w:szCs w:val="22"/>
        </w:rPr>
        <w:t>torr</w:t>
      </w:r>
      <w:proofErr w:type="spellEnd"/>
      <w:r>
        <w:rPr>
          <w:sz w:val="22"/>
          <w:szCs w:val="22"/>
        </w:rPr>
        <w:t>. Despite several H</w:t>
      </w:r>
      <w:r w:rsidRPr="00D84162">
        <w:rPr>
          <w:sz w:val="22"/>
          <w:szCs w:val="22"/>
          <w:vertAlign w:val="subscript"/>
        </w:rPr>
        <w:t>2</w:t>
      </w:r>
      <w:r>
        <w:rPr>
          <w:sz w:val="22"/>
          <w:szCs w:val="22"/>
        </w:rPr>
        <w:t>CO lines existing in this wavelength range, two strong H</w:t>
      </w:r>
      <w:r w:rsidRPr="00D84162">
        <w:rPr>
          <w:sz w:val="22"/>
          <w:szCs w:val="22"/>
          <w:vertAlign w:val="subscript"/>
        </w:rPr>
        <w:t>2</w:t>
      </w:r>
      <w:r>
        <w:rPr>
          <w:sz w:val="22"/>
          <w:szCs w:val="22"/>
        </w:rPr>
        <w:t xml:space="preserve">CO absorption features were observed at </w:t>
      </w:r>
      <w:bookmarkStart w:id="73" w:name="OLE_LINK79"/>
      <w:bookmarkStart w:id="74" w:name="OLE_LINK80"/>
      <w:bookmarkStart w:id="75" w:name="OLE_LINK86"/>
      <w:r>
        <w:rPr>
          <w:sz w:val="22"/>
          <w:szCs w:val="22"/>
        </w:rPr>
        <w:t xml:space="preserve">2778.5 </w:t>
      </w:r>
      <w:bookmarkEnd w:id="73"/>
      <w:bookmarkEnd w:id="74"/>
      <w:bookmarkEnd w:id="75"/>
      <w:r>
        <w:rPr>
          <w:sz w:val="22"/>
          <w:szCs w:val="22"/>
        </w:rPr>
        <w:t xml:space="preserve">and </w:t>
      </w:r>
      <w:bookmarkStart w:id="76" w:name="OLE_LINK74"/>
      <w:bookmarkStart w:id="77" w:name="OLE_LINK75"/>
      <w:r>
        <w:rPr>
          <w:sz w:val="22"/>
          <w:szCs w:val="22"/>
        </w:rPr>
        <w:t xml:space="preserve">2779.9 </w:t>
      </w:r>
      <w:bookmarkStart w:id="78" w:name="OLE_LINK81"/>
      <w:bookmarkStart w:id="79" w:name="OLE_LINK82"/>
      <w:r>
        <w:rPr>
          <w:sz w:val="22"/>
          <w:szCs w:val="22"/>
        </w:rPr>
        <w:t>cm</w:t>
      </w:r>
      <w:r w:rsidRPr="00D84162">
        <w:rPr>
          <w:sz w:val="22"/>
          <w:szCs w:val="22"/>
          <w:vertAlign w:val="superscript"/>
        </w:rPr>
        <w:t>-1</w:t>
      </w:r>
      <w:bookmarkEnd w:id="76"/>
      <w:bookmarkEnd w:id="77"/>
      <w:bookmarkEnd w:id="78"/>
      <w:bookmarkEnd w:id="79"/>
      <w:r>
        <w:rPr>
          <w:sz w:val="22"/>
          <w:szCs w:val="22"/>
        </w:rPr>
        <w:t xml:space="preserve">, respectively. </w:t>
      </w:r>
      <w:r w:rsidR="003576CD">
        <w:rPr>
          <w:sz w:val="22"/>
          <w:szCs w:val="22"/>
        </w:rPr>
        <w:t>The target</w:t>
      </w:r>
      <w:r>
        <w:rPr>
          <w:sz w:val="22"/>
          <w:szCs w:val="22"/>
        </w:rPr>
        <w:t xml:space="preserve"> H</w:t>
      </w:r>
      <w:r w:rsidRPr="00D84162">
        <w:rPr>
          <w:sz w:val="22"/>
          <w:szCs w:val="22"/>
          <w:vertAlign w:val="subscript"/>
        </w:rPr>
        <w:t>2</w:t>
      </w:r>
      <w:r>
        <w:rPr>
          <w:sz w:val="22"/>
          <w:szCs w:val="22"/>
        </w:rPr>
        <w:t>CO feature</w:t>
      </w:r>
      <w:r w:rsidR="003576CD">
        <w:rPr>
          <w:sz w:val="22"/>
          <w:szCs w:val="22"/>
        </w:rPr>
        <w:t xml:space="preserve"> for sensor development</w:t>
      </w:r>
      <w:r>
        <w:rPr>
          <w:sz w:val="22"/>
          <w:szCs w:val="22"/>
        </w:rPr>
        <w:t xml:space="preserve"> was centered at 2778.5 cm</w:t>
      </w:r>
      <w:r w:rsidRPr="00D84162">
        <w:rPr>
          <w:sz w:val="22"/>
          <w:szCs w:val="22"/>
          <w:vertAlign w:val="superscript"/>
        </w:rPr>
        <w:t>-1</w:t>
      </w:r>
      <w:r>
        <w:rPr>
          <w:sz w:val="22"/>
          <w:szCs w:val="22"/>
        </w:rPr>
        <w:t>, compared to the other H</w:t>
      </w:r>
      <w:r w:rsidRPr="00D84162">
        <w:rPr>
          <w:sz w:val="22"/>
          <w:szCs w:val="22"/>
          <w:vertAlign w:val="subscript"/>
        </w:rPr>
        <w:t>2</w:t>
      </w:r>
      <w:r>
        <w:rPr>
          <w:sz w:val="22"/>
          <w:szCs w:val="22"/>
        </w:rPr>
        <w:t>CO feature at 2779.9 cm</w:t>
      </w:r>
      <w:r w:rsidRPr="00D84162">
        <w:rPr>
          <w:sz w:val="22"/>
          <w:szCs w:val="22"/>
          <w:vertAlign w:val="superscript"/>
        </w:rPr>
        <w:t>-1</w:t>
      </w:r>
      <w:r>
        <w:rPr>
          <w:sz w:val="22"/>
          <w:szCs w:val="22"/>
        </w:rPr>
        <w:t xml:space="preserve"> affected significantly by a neighboring H</w:t>
      </w:r>
      <w:r w:rsidRPr="00D84162">
        <w:rPr>
          <w:sz w:val="22"/>
          <w:szCs w:val="22"/>
          <w:vertAlign w:val="subscript"/>
        </w:rPr>
        <w:t>2</w:t>
      </w:r>
      <w:r>
        <w:rPr>
          <w:sz w:val="22"/>
          <w:szCs w:val="22"/>
        </w:rPr>
        <w:t>O transition (at 2779.96 cm</w:t>
      </w:r>
      <w:r w:rsidRPr="00D84162">
        <w:rPr>
          <w:sz w:val="22"/>
          <w:szCs w:val="22"/>
          <w:vertAlign w:val="superscript"/>
        </w:rPr>
        <w:t>-1</w:t>
      </w:r>
      <w:r>
        <w:rPr>
          <w:sz w:val="22"/>
          <w:szCs w:val="22"/>
        </w:rPr>
        <w:t xml:space="preserve">). The simulated absorption spectra </w:t>
      </w:r>
      <w:r w:rsidRPr="00125147">
        <w:rPr>
          <w:sz w:val="22"/>
          <w:szCs w:val="22"/>
        </w:rPr>
        <w:t xml:space="preserve">using the HITRAN database </w:t>
      </w:r>
      <w:r>
        <w:rPr>
          <w:sz w:val="22"/>
          <w:szCs w:val="22"/>
        </w:rPr>
        <w:t xml:space="preserve">at the same conditions are plotted in Fig. 5(b) for comparison. The simulation agrees well with the experimental results. It should be noted that there exists a water line centered at </w:t>
      </w:r>
      <w:bookmarkStart w:id="80" w:name="OLE_LINK119"/>
      <w:bookmarkStart w:id="81" w:name="OLE_LINK120"/>
      <w:r>
        <w:rPr>
          <w:sz w:val="22"/>
          <w:szCs w:val="22"/>
        </w:rPr>
        <w:t>2778.18 cm</w:t>
      </w:r>
      <w:bookmarkEnd w:id="80"/>
      <w:bookmarkEnd w:id="81"/>
      <w:r w:rsidRPr="00745253">
        <w:rPr>
          <w:sz w:val="22"/>
          <w:szCs w:val="22"/>
          <w:vertAlign w:val="superscript"/>
        </w:rPr>
        <w:t>-1</w:t>
      </w:r>
      <w:r w:rsidR="003576CD">
        <w:rPr>
          <w:sz w:val="22"/>
          <w:szCs w:val="22"/>
        </w:rPr>
        <w:t xml:space="preserve"> and a CH</w:t>
      </w:r>
      <w:r w:rsidR="003576CD" w:rsidRPr="003576CD">
        <w:rPr>
          <w:sz w:val="22"/>
          <w:szCs w:val="22"/>
          <w:vertAlign w:val="subscript"/>
        </w:rPr>
        <w:t>4</w:t>
      </w:r>
      <w:r w:rsidR="003576CD">
        <w:rPr>
          <w:sz w:val="22"/>
          <w:szCs w:val="22"/>
        </w:rPr>
        <w:t xml:space="preserve"> line centered at 2778.64 cm</w:t>
      </w:r>
      <w:r w:rsidR="003576CD" w:rsidRPr="003576CD">
        <w:rPr>
          <w:sz w:val="22"/>
          <w:szCs w:val="22"/>
          <w:vertAlign w:val="superscript"/>
        </w:rPr>
        <w:t>-1</w:t>
      </w:r>
      <w:r>
        <w:rPr>
          <w:sz w:val="22"/>
          <w:szCs w:val="22"/>
        </w:rPr>
        <w:t xml:space="preserve">, which </w:t>
      </w:r>
      <w:r w:rsidR="003576CD">
        <w:rPr>
          <w:sz w:val="22"/>
          <w:szCs w:val="22"/>
        </w:rPr>
        <w:t>are</w:t>
      </w:r>
      <w:r>
        <w:rPr>
          <w:sz w:val="22"/>
          <w:szCs w:val="22"/>
        </w:rPr>
        <w:t xml:space="preserve"> close to the target H</w:t>
      </w:r>
      <w:r w:rsidRPr="00745253">
        <w:rPr>
          <w:sz w:val="22"/>
          <w:szCs w:val="22"/>
          <w:vertAlign w:val="subscript"/>
        </w:rPr>
        <w:t>2</w:t>
      </w:r>
      <w:r>
        <w:rPr>
          <w:sz w:val="22"/>
          <w:szCs w:val="22"/>
        </w:rPr>
        <w:t xml:space="preserve">CO feature. The influence of </w:t>
      </w:r>
      <w:r w:rsidR="003576CD">
        <w:rPr>
          <w:sz w:val="22"/>
          <w:szCs w:val="22"/>
        </w:rPr>
        <w:t>the</w:t>
      </w:r>
      <w:r>
        <w:rPr>
          <w:sz w:val="22"/>
          <w:szCs w:val="22"/>
        </w:rPr>
        <w:t xml:space="preserve"> </w:t>
      </w:r>
      <w:r w:rsidR="003576CD">
        <w:rPr>
          <w:sz w:val="22"/>
          <w:szCs w:val="22"/>
        </w:rPr>
        <w:t>H</w:t>
      </w:r>
      <w:r w:rsidR="003576CD" w:rsidRPr="003576CD">
        <w:rPr>
          <w:sz w:val="22"/>
          <w:szCs w:val="22"/>
          <w:vertAlign w:val="subscript"/>
        </w:rPr>
        <w:t>2</w:t>
      </w:r>
      <w:r w:rsidR="003576CD">
        <w:rPr>
          <w:sz w:val="22"/>
          <w:szCs w:val="22"/>
        </w:rPr>
        <w:t>O and CH</w:t>
      </w:r>
      <w:r w:rsidR="003576CD" w:rsidRPr="003576CD">
        <w:rPr>
          <w:sz w:val="22"/>
          <w:szCs w:val="22"/>
          <w:vertAlign w:val="subscript"/>
        </w:rPr>
        <w:t>4</w:t>
      </w:r>
      <w:r>
        <w:rPr>
          <w:sz w:val="22"/>
          <w:szCs w:val="22"/>
        </w:rPr>
        <w:t xml:space="preserve"> line</w:t>
      </w:r>
      <w:r w:rsidR="003576CD">
        <w:rPr>
          <w:sz w:val="22"/>
          <w:szCs w:val="22"/>
        </w:rPr>
        <w:t>s</w:t>
      </w:r>
      <w:r>
        <w:rPr>
          <w:sz w:val="22"/>
          <w:szCs w:val="22"/>
        </w:rPr>
        <w:t xml:space="preserve"> on the H</w:t>
      </w:r>
      <w:r w:rsidRPr="00745253">
        <w:rPr>
          <w:sz w:val="22"/>
          <w:szCs w:val="22"/>
          <w:vertAlign w:val="subscript"/>
        </w:rPr>
        <w:t>2</w:t>
      </w:r>
      <w:r>
        <w:rPr>
          <w:sz w:val="22"/>
          <w:szCs w:val="22"/>
        </w:rPr>
        <w:t>CO detect</w:t>
      </w:r>
      <w:r w:rsidR="003576CD">
        <w:rPr>
          <w:sz w:val="22"/>
          <w:szCs w:val="22"/>
        </w:rPr>
        <w:t xml:space="preserve">ion sensitivity will be </w:t>
      </w:r>
      <w:r>
        <w:rPr>
          <w:sz w:val="22"/>
          <w:szCs w:val="22"/>
        </w:rPr>
        <w:t xml:space="preserve">discussed </w:t>
      </w:r>
      <w:r w:rsidR="003576CD">
        <w:rPr>
          <w:sz w:val="22"/>
          <w:szCs w:val="22"/>
        </w:rPr>
        <w:t xml:space="preserve">later </w:t>
      </w:r>
      <w:r>
        <w:rPr>
          <w:sz w:val="22"/>
          <w:szCs w:val="22"/>
        </w:rPr>
        <w:t xml:space="preserve">in </w:t>
      </w:r>
      <w:r w:rsidR="003576CD">
        <w:rPr>
          <w:sz w:val="22"/>
          <w:szCs w:val="22"/>
        </w:rPr>
        <w:t>this</w:t>
      </w:r>
      <w:r>
        <w:rPr>
          <w:sz w:val="22"/>
          <w:szCs w:val="22"/>
        </w:rPr>
        <w:t xml:space="preserve"> section. </w:t>
      </w:r>
    </w:p>
    <w:p w14:paraId="060CACD6" w14:textId="77777777" w:rsidR="002133FD" w:rsidRPr="00282346" w:rsidRDefault="002133FD" w:rsidP="002133FD">
      <w:pPr>
        <w:pStyle w:val="SPIEbodytext"/>
        <w:jc w:val="center"/>
      </w:pPr>
      <w:r w:rsidRPr="00282346">
        <w:rPr>
          <w:noProof/>
          <w:lang w:eastAsia="zh-CN"/>
        </w:rPr>
        <w:drawing>
          <wp:inline distT="0" distB="0" distL="0" distR="0" wp14:anchorId="6E62BB24" wp14:editId="5CB24F69">
            <wp:extent cx="3438817" cy="2543848"/>
            <wp:effectExtent l="0" t="0" r="9525" b="8890"/>
            <wp:docPr id="9" name="Picture 9" descr="C:\Users\renwei\Desktop\Grap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enwei\Desktop\Graph3.jpg"/>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1862" t="3266" r="6363"/>
                    <a:stretch/>
                  </pic:blipFill>
                  <pic:spPr bwMode="auto">
                    <a:xfrm>
                      <a:off x="0" y="0"/>
                      <a:ext cx="3447262" cy="2550095"/>
                    </a:xfrm>
                    <a:prstGeom prst="rect">
                      <a:avLst/>
                    </a:prstGeom>
                    <a:noFill/>
                    <a:ln>
                      <a:noFill/>
                    </a:ln>
                    <a:extLst>
                      <a:ext uri="{53640926-AAD7-44D8-BBD7-CCE9431645EC}">
                        <a14:shadowObscured xmlns:a14="http://schemas.microsoft.com/office/drawing/2010/main"/>
                      </a:ext>
                    </a:extLst>
                  </pic:spPr>
                </pic:pic>
              </a:graphicData>
            </a:graphic>
          </wp:inline>
        </w:drawing>
      </w:r>
    </w:p>
    <w:p w14:paraId="2F4F51C7" w14:textId="77777777" w:rsidR="002133FD" w:rsidRDefault="002133FD" w:rsidP="002133FD">
      <w:pPr>
        <w:jc w:val="both"/>
        <w:rPr>
          <w:kern w:val="2"/>
          <w:sz w:val="20"/>
          <w:szCs w:val="22"/>
        </w:rPr>
      </w:pPr>
      <w:r w:rsidRPr="0034609C">
        <w:rPr>
          <w:kern w:val="2"/>
          <w:sz w:val="20"/>
          <w:szCs w:val="22"/>
        </w:rPr>
        <w:t>Fig. 5 Comparison of (a) the measured WMS-2f signal and (b) simulated absorption coefficient for 750 ppb and 1% H</w:t>
      </w:r>
      <w:r w:rsidRPr="0034609C">
        <w:rPr>
          <w:kern w:val="2"/>
          <w:sz w:val="20"/>
          <w:szCs w:val="22"/>
          <w:vertAlign w:val="subscript"/>
        </w:rPr>
        <w:t>2</w:t>
      </w:r>
      <w:r w:rsidRPr="0034609C">
        <w:rPr>
          <w:kern w:val="2"/>
          <w:sz w:val="20"/>
          <w:szCs w:val="22"/>
        </w:rPr>
        <w:t>O</w:t>
      </w:r>
      <w:r w:rsidRPr="0034609C">
        <w:rPr>
          <w:kern w:val="2"/>
          <w:sz w:val="20"/>
          <w:szCs w:val="22"/>
          <w:lang w:eastAsia="zh-CN"/>
        </w:rPr>
        <w:t xml:space="preserve"> </w:t>
      </w:r>
      <w:r w:rsidRPr="0034609C">
        <w:rPr>
          <w:kern w:val="2"/>
          <w:sz w:val="20"/>
          <w:szCs w:val="22"/>
        </w:rPr>
        <w:t xml:space="preserve">at 200 </w:t>
      </w:r>
      <w:proofErr w:type="spellStart"/>
      <w:r w:rsidRPr="0034609C">
        <w:rPr>
          <w:kern w:val="2"/>
          <w:sz w:val="20"/>
          <w:szCs w:val="22"/>
        </w:rPr>
        <w:t>torr</w:t>
      </w:r>
      <w:proofErr w:type="spellEnd"/>
      <w:r w:rsidRPr="0034609C">
        <w:rPr>
          <w:kern w:val="2"/>
          <w:sz w:val="20"/>
          <w:szCs w:val="22"/>
        </w:rPr>
        <w:t xml:space="preserve">. Simulation was performed using the HITRAN database </w:t>
      </w:r>
      <w:r w:rsidRPr="0034609C">
        <w:rPr>
          <w:kern w:val="2"/>
          <w:sz w:val="20"/>
          <w:szCs w:val="22"/>
        </w:rPr>
        <w:fldChar w:fldCharType="begin"/>
      </w:r>
      <w:r w:rsidR="00147DF5">
        <w:rPr>
          <w:kern w:val="2"/>
          <w:sz w:val="20"/>
          <w:szCs w:val="22"/>
        </w:rPr>
        <w:instrText xml:space="preserve"> ADDIN ZOTERO_ITEM CSL_CITATION {"citationID":"1gf1pre89p","properties":{"formattedCitation":"[36]","plainCitation":"[36]"},"citationItems":[{"id":203,"uris":["http://zotero.org/users/1709765/items/BG5WE2CK"],"uri":["http://zotero.org/users/1709765/items/BG5WE2CK"],"itemData":{"id":203,"type":"article-journal","title":"The HITRAN 2008 molecular spectroscopic database","container-title":"Journal of Quantitative Spectroscopy and Radiative Transfer","page":"533-572","volume":"110","issue":"9–10","source":"ScienceDirect","abstract":"This paper describes the status of the 2008 edition of the HITRAN molecular spectroscopic database. The new edition is the first official public release since the 2004 edition, although a number of crucial updates had been made available online since 2004. The HITRAN compilation consists of several components that serve as input for radiative-transfer calculation codes: individual line parameters for the microwave through visible spectra of molecules in the gas phase; absorption cross-sections for molecules having dense spectral features, i.e. spectra in which the individual lines are not resolved; individual line parameters and absorption cross-sections for bands in the ultraviolet; refractive indices of aerosols, tables and files of general properties associated with the database; and database management software. The line-by-line portion of the database contains spectroscopic parameters for 42 molecules including many of their isotopologues.","DOI":"10.1016/j.jqsrt.2009.02.013","ISSN":"0022-4073","shortTitle":"HITRAN","journalAbbreviation":"Journal of Quantitative Spectroscopy and Radiative Transfer","author":[{"family":"Rothman","given":"L.S."},{"family":"Gordon","given":"I.E."},{"family":"Barbe","given":"A."},{"family":"Benner","given":"D.Chris"},{"family":"Bernath","given":"P.F."},{"family":"Birk","given":"M."},{"family":"Boudon","given":"V."},{"family":"Brown","given":"L.R."},{"family":"Campargue","given":"A."},{"family":"Champion","given":"J.-P."},{"family":"Chance","given":"K."},{"family":"Coudert","given":"L.H."},{"family":"Dana","given":"V."},{"family":"Devi","given":"V.M."},{"family":"Fally","given":"S."},{"family":"Flaud","given":"J.-M."},{"family":"Gamache","given":"R.R."},{"family":"Goldman","given":"A."},{"family":"Jacquemart","given":"D."},{"family":"Kleiner","given":"I."},{"family":"Lacome","given":"N."},{"family":"Lafferty","given":"W.J."},{"family":"Mandin","given":"J.-Y."},{"family":"Massie","given":"S.T."},{"family":"Mikhailenko","given":"S.N."},{"family":"Miller","given":"C.E."},{"family":"Moazzen-Ahmadi","given":"N."},{"family":"Naumenko","given":"O.V."},{"family":"Nikitin","given":"A.V."},{"family":"Orphal","given":"J."},{"family":"Perevalov","given":"V.I."},{"family":"Perrin","given":"A."},{"family":"Predoi-Cross","given":"A."},{"family":"Rinsland","given":"C.P."},{"family":"Rotger","given":"M."},{"family":"Šimečková","given":"M."},{"family":"Smith","given":"M.A.H."},{"family":"Sung","given":"K."},{"family":"Tashkun","given":"S.A."},{"family":"Tennyson","given":"J."},{"family":"Toth","given":"R.A."},{"family":"Vandaele","given":"A.C."},{"family":"Vander Auwera","given":"J."}],"issued":{"date-parts":[["2009",6]]},"accessed":{"date-parts":[["2013",11,28]]}}}],"schema":"https://github.com/citation-style-language/schema/raw/master/csl-citation.json"} </w:instrText>
      </w:r>
      <w:r w:rsidRPr="0034609C">
        <w:rPr>
          <w:kern w:val="2"/>
          <w:sz w:val="20"/>
          <w:szCs w:val="22"/>
        </w:rPr>
        <w:fldChar w:fldCharType="separate"/>
      </w:r>
      <w:r w:rsidR="00147DF5" w:rsidRPr="00147DF5">
        <w:rPr>
          <w:sz w:val="20"/>
        </w:rPr>
        <w:t>[36]</w:t>
      </w:r>
      <w:r w:rsidRPr="0034609C">
        <w:rPr>
          <w:kern w:val="2"/>
          <w:sz w:val="20"/>
          <w:szCs w:val="22"/>
        </w:rPr>
        <w:fldChar w:fldCharType="end"/>
      </w:r>
      <w:r w:rsidRPr="0034609C">
        <w:rPr>
          <w:kern w:val="2"/>
          <w:sz w:val="20"/>
          <w:szCs w:val="22"/>
        </w:rPr>
        <w:t>.</w:t>
      </w:r>
    </w:p>
    <w:p w14:paraId="11011670" w14:textId="77777777" w:rsidR="003576CD" w:rsidRDefault="003576CD" w:rsidP="002133FD">
      <w:pPr>
        <w:jc w:val="both"/>
        <w:rPr>
          <w:kern w:val="2"/>
          <w:sz w:val="20"/>
          <w:szCs w:val="22"/>
        </w:rPr>
      </w:pPr>
    </w:p>
    <w:p w14:paraId="71C683AD" w14:textId="77777777" w:rsidR="00801C8C" w:rsidRPr="00F5385B" w:rsidRDefault="00801C8C" w:rsidP="00801C8C">
      <w:pPr>
        <w:pStyle w:val="SPIEbodytext"/>
        <w:rPr>
          <w:i/>
          <w:sz w:val="22"/>
          <w:szCs w:val="22"/>
        </w:rPr>
      </w:pPr>
      <w:bookmarkStart w:id="82" w:name="OLE_LINK94"/>
      <w:bookmarkStart w:id="83" w:name="OLE_LINK95"/>
      <w:r>
        <w:rPr>
          <w:i/>
          <w:sz w:val="22"/>
          <w:szCs w:val="22"/>
        </w:rPr>
        <w:t>3</w:t>
      </w:r>
      <w:r w:rsidRPr="00F5385B">
        <w:rPr>
          <w:i/>
          <w:sz w:val="22"/>
          <w:szCs w:val="22"/>
        </w:rPr>
        <w:t>.</w:t>
      </w:r>
      <w:r>
        <w:rPr>
          <w:i/>
          <w:sz w:val="22"/>
          <w:szCs w:val="22"/>
        </w:rPr>
        <w:t>2</w:t>
      </w:r>
      <w:r w:rsidRPr="00F5385B">
        <w:rPr>
          <w:i/>
          <w:sz w:val="22"/>
          <w:szCs w:val="22"/>
        </w:rPr>
        <w:t xml:space="preserve"> </w:t>
      </w:r>
      <w:r>
        <w:rPr>
          <w:i/>
          <w:sz w:val="22"/>
          <w:szCs w:val="22"/>
        </w:rPr>
        <w:t>Sensor calibration</w:t>
      </w:r>
    </w:p>
    <w:bookmarkEnd w:id="82"/>
    <w:bookmarkEnd w:id="83"/>
    <w:p w14:paraId="67B67E81" w14:textId="1215B67B" w:rsidR="00494FFF" w:rsidRPr="001F0F62" w:rsidRDefault="006B4E3A" w:rsidP="006B4E3A">
      <w:pPr>
        <w:pStyle w:val="ListParagraph"/>
        <w:autoSpaceDE w:val="0"/>
        <w:autoSpaceDN w:val="0"/>
        <w:adjustRightInd w:val="0"/>
        <w:ind w:firstLineChars="0" w:firstLine="0"/>
        <w:rPr>
          <w:rFonts w:ascii="Times New Roman" w:hAnsi="Times New Roman" w:cs="Times New Roman"/>
          <w:sz w:val="22"/>
        </w:rPr>
      </w:pPr>
      <w:r w:rsidRPr="001F0F62">
        <w:rPr>
          <w:rFonts w:ascii="Times New Roman" w:hAnsi="Times New Roman" w:cs="Times New Roman"/>
          <w:color w:val="000000" w:themeColor="text1"/>
          <w:kern w:val="0"/>
          <w:sz w:val="22"/>
        </w:rPr>
        <w:t xml:space="preserve">The sensor calibration was performed using the </w:t>
      </w:r>
      <w:r w:rsidR="000C6D0B" w:rsidRPr="001F0F62">
        <w:rPr>
          <w:rFonts w:ascii="Times New Roman" w:hAnsi="Times New Roman" w:cs="Times New Roman"/>
          <w:color w:val="000000" w:themeColor="text1"/>
          <w:kern w:val="0"/>
          <w:sz w:val="22"/>
        </w:rPr>
        <w:t xml:space="preserve">same </w:t>
      </w:r>
      <w:r w:rsidRPr="001F0F62">
        <w:rPr>
          <w:rFonts w:ascii="Times New Roman" w:hAnsi="Times New Roman" w:cs="Times New Roman"/>
          <w:color w:val="000000" w:themeColor="text1"/>
          <w:kern w:val="0"/>
          <w:sz w:val="22"/>
        </w:rPr>
        <w:t xml:space="preserve">experimental setup depicted in </w:t>
      </w:r>
      <w:r w:rsidR="00C16DF5" w:rsidRPr="001F0F62">
        <w:rPr>
          <w:rFonts w:ascii="Times New Roman" w:hAnsi="Times New Roman" w:cs="Times New Roman"/>
          <w:sz w:val="22"/>
        </w:rPr>
        <w:t>Fig. 3</w:t>
      </w:r>
      <w:r w:rsidRPr="001F0F62">
        <w:rPr>
          <w:rFonts w:ascii="Times New Roman" w:hAnsi="Times New Roman" w:cs="Times New Roman"/>
          <w:color w:val="000000" w:themeColor="text1"/>
          <w:kern w:val="0"/>
          <w:sz w:val="22"/>
        </w:rPr>
        <w:t xml:space="preserve"> with </w:t>
      </w:r>
      <w:r w:rsidR="00C16DF5" w:rsidRPr="001F0F62">
        <w:rPr>
          <w:rFonts w:ascii="Times New Roman" w:hAnsi="Times New Roman" w:cs="Times New Roman"/>
          <w:color w:val="000000" w:themeColor="text1"/>
          <w:kern w:val="0"/>
          <w:sz w:val="22"/>
        </w:rPr>
        <w:t>precision H</w:t>
      </w:r>
      <w:r w:rsidR="00C16DF5" w:rsidRPr="001F0F62">
        <w:rPr>
          <w:rFonts w:ascii="Times New Roman" w:hAnsi="Times New Roman" w:cs="Times New Roman"/>
          <w:color w:val="000000" w:themeColor="text1"/>
          <w:kern w:val="0"/>
          <w:sz w:val="22"/>
          <w:vertAlign w:val="subscript"/>
        </w:rPr>
        <w:t>2</w:t>
      </w:r>
      <w:r w:rsidR="00C16DF5" w:rsidRPr="001F0F62">
        <w:rPr>
          <w:rFonts w:ascii="Times New Roman" w:hAnsi="Times New Roman" w:cs="Times New Roman"/>
          <w:color w:val="000000" w:themeColor="text1"/>
          <w:kern w:val="0"/>
          <w:sz w:val="22"/>
        </w:rPr>
        <w:t>CO gas mixtures generated from the Kin-</w:t>
      </w:r>
      <w:proofErr w:type="spellStart"/>
      <w:r w:rsidR="00C16DF5" w:rsidRPr="001F0F62">
        <w:rPr>
          <w:rFonts w:ascii="Times New Roman" w:hAnsi="Times New Roman" w:cs="Times New Roman"/>
          <w:color w:val="000000" w:themeColor="text1"/>
          <w:kern w:val="0"/>
          <w:sz w:val="22"/>
        </w:rPr>
        <w:t>Tek</w:t>
      </w:r>
      <w:proofErr w:type="spellEnd"/>
      <w:r w:rsidR="00C16DF5" w:rsidRPr="001F0F62">
        <w:rPr>
          <w:rFonts w:ascii="Times New Roman" w:hAnsi="Times New Roman" w:cs="Times New Roman"/>
          <w:color w:val="000000" w:themeColor="text1"/>
          <w:kern w:val="0"/>
          <w:sz w:val="22"/>
        </w:rPr>
        <w:t xml:space="preserve"> permeation gas generator</w:t>
      </w:r>
      <w:r w:rsidRPr="001F0F62">
        <w:rPr>
          <w:rFonts w:ascii="Times New Roman" w:hAnsi="Times New Roman" w:cs="Times New Roman"/>
          <w:color w:val="000000" w:themeColor="text1"/>
          <w:kern w:val="0"/>
          <w:sz w:val="22"/>
        </w:rPr>
        <w:t xml:space="preserve">. </w:t>
      </w:r>
      <w:r w:rsidR="00C16DF5" w:rsidRPr="001F0F62">
        <w:rPr>
          <w:rFonts w:ascii="Times New Roman" w:hAnsi="Times New Roman" w:cs="Times New Roman"/>
          <w:sz w:val="22"/>
        </w:rPr>
        <w:t>Two typical</w:t>
      </w:r>
      <w:r w:rsidRPr="001F0F62">
        <w:rPr>
          <w:rFonts w:ascii="Times New Roman" w:hAnsi="Times New Roman" w:cs="Times New Roman"/>
          <w:sz w:val="22"/>
        </w:rPr>
        <w:t xml:space="preserve"> WMS-2</w:t>
      </w:r>
      <w:r w:rsidRPr="001F0F62">
        <w:rPr>
          <w:rFonts w:ascii="Times New Roman" w:hAnsi="Times New Roman" w:cs="Times New Roman"/>
          <w:i/>
          <w:sz w:val="22"/>
        </w:rPr>
        <w:t>f</w:t>
      </w:r>
      <w:r w:rsidRPr="001F0F62">
        <w:rPr>
          <w:rFonts w:ascii="Times New Roman" w:hAnsi="Times New Roman" w:cs="Times New Roman"/>
          <w:sz w:val="22"/>
        </w:rPr>
        <w:t xml:space="preserve"> </w:t>
      </w:r>
      <w:r w:rsidR="00C16DF5" w:rsidRPr="001F0F62">
        <w:rPr>
          <w:rFonts w:ascii="Times New Roman" w:hAnsi="Times New Roman" w:cs="Times New Roman"/>
          <w:sz w:val="22"/>
        </w:rPr>
        <w:t xml:space="preserve">profiles measured </w:t>
      </w:r>
      <w:r w:rsidRPr="001F0F62">
        <w:rPr>
          <w:rFonts w:ascii="Times New Roman" w:hAnsi="Times New Roman" w:cs="Times New Roman"/>
          <w:sz w:val="22"/>
        </w:rPr>
        <w:t xml:space="preserve">at </w:t>
      </w:r>
      <w:r w:rsidR="00C16DF5" w:rsidRPr="001F0F62">
        <w:rPr>
          <w:rFonts w:ascii="Times New Roman" w:hAnsi="Times New Roman" w:cs="Times New Roman"/>
          <w:sz w:val="22"/>
        </w:rPr>
        <w:t xml:space="preserve">the target wavelength of </w:t>
      </w:r>
      <w:bookmarkStart w:id="84" w:name="OLE_LINK109"/>
      <w:bookmarkStart w:id="85" w:name="OLE_LINK110"/>
      <w:r w:rsidRPr="001F0F62">
        <w:rPr>
          <w:rFonts w:ascii="Times New Roman" w:hAnsi="Times New Roman" w:cs="Times New Roman"/>
          <w:sz w:val="22"/>
        </w:rPr>
        <w:t>2778.5 cm</w:t>
      </w:r>
      <w:r w:rsidRPr="001F0F62">
        <w:rPr>
          <w:rFonts w:ascii="Times New Roman" w:hAnsi="Times New Roman" w:cs="Times New Roman"/>
          <w:sz w:val="22"/>
          <w:vertAlign w:val="superscript"/>
        </w:rPr>
        <w:t>-1</w:t>
      </w:r>
      <w:r w:rsidRPr="001F0F62">
        <w:rPr>
          <w:rFonts w:ascii="Times New Roman" w:hAnsi="Times New Roman" w:cs="Times New Roman"/>
          <w:sz w:val="22"/>
        </w:rPr>
        <w:t xml:space="preserve"> </w:t>
      </w:r>
      <w:bookmarkEnd w:id="84"/>
      <w:bookmarkEnd w:id="85"/>
      <w:r w:rsidR="00C16DF5" w:rsidRPr="001F0F62">
        <w:rPr>
          <w:rFonts w:ascii="Times New Roman" w:hAnsi="Times New Roman" w:cs="Times New Roman"/>
          <w:sz w:val="22"/>
        </w:rPr>
        <w:t>are</w:t>
      </w:r>
      <w:r w:rsidRPr="001F0F62">
        <w:rPr>
          <w:rFonts w:ascii="Times New Roman" w:hAnsi="Times New Roman" w:cs="Times New Roman"/>
          <w:sz w:val="22"/>
        </w:rPr>
        <w:t xml:space="preserve"> plotted in Fig. </w:t>
      </w:r>
      <w:r w:rsidR="00C16DF5" w:rsidRPr="001F0F62">
        <w:rPr>
          <w:rFonts w:ascii="Times New Roman" w:hAnsi="Times New Roman" w:cs="Times New Roman"/>
          <w:sz w:val="22"/>
        </w:rPr>
        <w:t>6, corresponding to calibrated H</w:t>
      </w:r>
      <w:r w:rsidR="00C16DF5" w:rsidRPr="001F0F62">
        <w:rPr>
          <w:rFonts w:ascii="Times New Roman" w:hAnsi="Times New Roman" w:cs="Times New Roman"/>
          <w:sz w:val="22"/>
          <w:vertAlign w:val="subscript"/>
        </w:rPr>
        <w:t>2</w:t>
      </w:r>
      <w:r w:rsidR="00C16DF5" w:rsidRPr="001F0F62">
        <w:rPr>
          <w:rFonts w:ascii="Times New Roman" w:hAnsi="Times New Roman" w:cs="Times New Roman"/>
          <w:sz w:val="22"/>
        </w:rPr>
        <w:t>CO concentrations of 26.8 and 250 ppb, respectively</w:t>
      </w:r>
      <w:r w:rsidRPr="001F0F62">
        <w:rPr>
          <w:rFonts w:ascii="Times New Roman" w:hAnsi="Times New Roman" w:cs="Times New Roman"/>
          <w:sz w:val="22"/>
        </w:rPr>
        <w:t xml:space="preserve">. </w:t>
      </w:r>
      <w:r w:rsidR="00C16DF5" w:rsidRPr="001F0F62">
        <w:rPr>
          <w:rFonts w:ascii="Times New Roman" w:hAnsi="Times New Roman" w:cs="Times New Roman"/>
          <w:sz w:val="22"/>
        </w:rPr>
        <w:t xml:space="preserve">The </w:t>
      </w:r>
      <w:r w:rsidR="005D6252">
        <w:rPr>
          <w:rFonts w:ascii="Times New Roman" w:hAnsi="Times New Roman" w:cs="Times New Roman"/>
          <w:sz w:val="22"/>
        </w:rPr>
        <w:t xml:space="preserve">relative </w:t>
      </w:r>
      <w:r w:rsidR="00C16DF5" w:rsidRPr="001F0F62">
        <w:rPr>
          <w:rFonts w:ascii="Times New Roman" w:hAnsi="Times New Roman" w:cs="Times New Roman"/>
          <w:sz w:val="22"/>
        </w:rPr>
        <w:t xml:space="preserve">difference of the detection SNR between these two measurements is </w:t>
      </w:r>
      <w:r w:rsidR="005D6252">
        <w:rPr>
          <w:rFonts w:ascii="Times New Roman" w:hAnsi="Times New Roman" w:cs="Times New Roman"/>
          <w:sz w:val="22"/>
        </w:rPr>
        <w:t xml:space="preserve">clearly </w:t>
      </w:r>
      <w:r w:rsidR="00C16DF5" w:rsidRPr="001F0F62">
        <w:rPr>
          <w:rFonts w:ascii="Times New Roman" w:hAnsi="Times New Roman" w:cs="Times New Roman"/>
          <w:sz w:val="22"/>
        </w:rPr>
        <w:t xml:space="preserve">seen in Fig. 6. </w:t>
      </w:r>
      <w:r w:rsidR="00A967DF" w:rsidRPr="001F0F62">
        <w:rPr>
          <w:rFonts w:ascii="Times New Roman" w:hAnsi="Times New Roman" w:cs="Times New Roman"/>
          <w:sz w:val="22"/>
        </w:rPr>
        <w:t>The WMS-2</w:t>
      </w:r>
      <w:r w:rsidR="00A967DF" w:rsidRPr="001F0F62">
        <w:rPr>
          <w:rFonts w:ascii="Times New Roman" w:hAnsi="Times New Roman" w:cs="Times New Roman"/>
          <w:i/>
          <w:sz w:val="22"/>
        </w:rPr>
        <w:t>f</w:t>
      </w:r>
      <w:r w:rsidR="00A967DF" w:rsidRPr="001F0F62">
        <w:rPr>
          <w:rFonts w:ascii="Times New Roman" w:hAnsi="Times New Roman" w:cs="Times New Roman"/>
          <w:sz w:val="22"/>
        </w:rPr>
        <w:t xml:space="preserve"> </w:t>
      </w:r>
      <w:r w:rsidR="005D6252">
        <w:rPr>
          <w:rFonts w:ascii="Times New Roman" w:hAnsi="Times New Roman" w:cs="Times New Roman"/>
          <w:sz w:val="22"/>
        </w:rPr>
        <w:t>signal</w:t>
      </w:r>
      <w:r w:rsidR="00A967DF" w:rsidRPr="001F0F62">
        <w:rPr>
          <w:rFonts w:ascii="Times New Roman" w:hAnsi="Times New Roman" w:cs="Times New Roman"/>
          <w:sz w:val="22"/>
        </w:rPr>
        <w:t xml:space="preserve"> was recorded and averaged for ~10 min for each calibrated concentration of the H</w:t>
      </w:r>
      <w:r w:rsidR="00A967DF" w:rsidRPr="001F0F62">
        <w:rPr>
          <w:rFonts w:ascii="Times New Roman" w:hAnsi="Times New Roman" w:cs="Times New Roman"/>
          <w:sz w:val="22"/>
          <w:vertAlign w:val="subscript"/>
        </w:rPr>
        <w:t>2</w:t>
      </w:r>
      <w:r w:rsidR="00A967DF" w:rsidRPr="001F0F62">
        <w:rPr>
          <w:rFonts w:ascii="Times New Roman" w:hAnsi="Times New Roman" w:cs="Times New Roman"/>
          <w:sz w:val="22"/>
        </w:rPr>
        <w:t xml:space="preserve">CO mixture </w:t>
      </w:r>
      <w:r w:rsidR="00C16DF5" w:rsidRPr="001F0F62">
        <w:rPr>
          <w:rFonts w:ascii="Times New Roman" w:hAnsi="Times New Roman" w:cs="Times New Roman"/>
          <w:sz w:val="22"/>
        </w:rPr>
        <w:t>flowing</w:t>
      </w:r>
      <w:r w:rsidR="00A967DF" w:rsidRPr="001F0F62">
        <w:rPr>
          <w:rFonts w:ascii="Times New Roman" w:hAnsi="Times New Roman" w:cs="Times New Roman"/>
          <w:sz w:val="22"/>
        </w:rPr>
        <w:t xml:space="preserve"> through </w:t>
      </w:r>
      <w:r w:rsidR="00C16DF5" w:rsidRPr="001F0F62">
        <w:rPr>
          <w:rFonts w:ascii="Times New Roman" w:hAnsi="Times New Roman" w:cs="Times New Roman"/>
          <w:sz w:val="22"/>
        </w:rPr>
        <w:t xml:space="preserve">the </w:t>
      </w:r>
      <w:proofErr w:type="spellStart"/>
      <w:r w:rsidR="00C16DF5" w:rsidRPr="001F0F62">
        <w:rPr>
          <w:rFonts w:ascii="Times New Roman" w:hAnsi="Times New Roman" w:cs="Times New Roman"/>
          <w:sz w:val="22"/>
        </w:rPr>
        <w:t>multipass</w:t>
      </w:r>
      <w:proofErr w:type="spellEnd"/>
      <w:r w:rsidR="00C16DF5" w:rsidRPr="001F0F62">
        <w:rPr>
          <w:rFonts w:ascii="Times New Roman" w:hAnsi="Times New Roman" w:cs="Times New Roman"/>
          <w:sz w:val="22"/>
        </w:rPr>
        <w:t xml:space="preserve"> </w:t>
      </w:r>
      <w:r w:rsidR="00A967DF" w:rsidRPr="001F0F62">
        <w:rPr>
          <w:rFonts w:ascii="Times New Roman" w:hAnsi="Times New Roman" w:cs="Times New Roman"/>
          <w:sz w:val="22"/>
        </w:rPr>
        <w:t xml:space="preserve">gas cell. </w:t>
      </w:r>
      <w:r w:rsidR="001F0F62" w:rsidRPr="001F0F62">
        <w:rPr>
          <w:rFonts w:ascii="Times New Roman" w:hAnsi="Times New Roman" w:cs="Times New Roman"/>
          <w:sz w:val="22"/>
        </w:rPr>
        <w:t xml:space="preserve">The </w:t>
      </w:r>
      <w:r w:rsidR="00071648">
        <w:rPr>
          <w:rFonts w:ascii="Times New Roman" w:hAnsi="Times New Roman" w:cs="Times New Roman"/>
          <w:sz w:val="22"/>
        </w:rPr>
        <w:t xml:space="preserve">experimental results of </w:t>
      </w:r>
      <w:r w:rsidR="001F0F62" w:rsidRPr="001F0F62">
        <w:rPr>
          <w:rFonts w:ascii="Times New Roman" w:hAnsi="Times New Roman" w:cs="Times New Roman"/>
          <w:sz w:val="22"/>
        </w:rPr>
        <w:t>measured WMS-2</w:t>
      </w:r>
      <w:r w:rsidR="001F0F62" w:rsidRPr="001F0F62">
        <w:rPr>
          <w:rFonts w:ascii="Times New Roman" w:hAnsi="Times New Roman" w:cs="Times New Roman"/>
          <w:i/>
          <w:sz w:val="22"/>
        </w:rPr>
        <w:t>f</w:t>
      </w:r>
      <w:r w:rsidR="001F0F62" w:rsidRPr="001F0F62">
        <w:rPr>
          <w:rFonts w:ascii="Times New Roman" w:hAnsi="Times New Roman" w:cs="Times New Roman"/>
          <w:sz w:val="22"/>
        </w:rPr>
        <w:t xml:space="preserve"> </w:t>
      </w:r>
      <w:r w:rsidR="00071648">
        <w:rPr>
          <w:rFonts w:ascii="Times New Roman" w:hAnsi="Times New Roman" w:cs="Times New Roman"/>
          <w:sz w:val="22"/>
        </w:rPr>
        <w:t>signal</w:t>
      </w:r>
      <w:r w:rsidR="001F0F62" w:rsidRPr="001F0F62">
        <w:rPr>
          <w:rFonts w:ascii="Times New Roman" w:hAnsi="Times New Roman" w:cs="Times New Roman"/>
          <w:sz w:val="22"/>
        </w:rPr>
        <w:t xml:space="preserve"> at 2778.5 cm</w:t>
      </w:r>
      <w:r w:rsidR="001F0F62" w:rsidRPr="001F0F62">
        <w:rPr>
          <w:rFonts w:ascii="Times New Roman" w:hAnsi="Times New Roman" w:cs="Times New Roman"/>
          <w:sz w:val="22"/>
          <w:vertAlign w:val="superscript"/>
        </w:rPr>
        <w:t>-1</w:t>
      </w:r>
      <w:r w:rsidR="001F0F62" w:rsidRPr="001F0F62">
        <w:rPr>
          <w:rFonts w:ascii="Times New Roman" w:hAnsi="Times New Roman" w:cs="Times New Roman"/>
          <w:sz w:val="22"/>
        </w:rPr>
        <w:t xml:space="preserve"> </w:t>
      </w:r>
      <w:r w:rsidR="00071648">
        <w:rPr>
          <w:rFonts w:ascii="Times New Roman" w:hAnsi="Times New Roman" w:cs="Times New Roman"/>
          <w:sz w:val="22"/>
        </w:rPr>
        <w:t>are</w:t>
      </w:r>
      <w:r w:rsidR="001F0F62" w:rsidRPr="001F0F62">
        <w:rPr>
          <w:rFonts w:ascii="Times New Roman" w:hAnsi="Times New Roman" w:cs="Times New Roman"/>
          <w:sz w:val="22"/>
        </w:rPr>
        <w:t xml:space="preserve"> plotted in Fig. 7 </w:t>
      </w:r>
      <w:r w:rsidR="00071648">
        <w:rPr>
          <w:rFonts w:ascii="Times New Roman" w:hAnsi="Times New Roman" w:cs="Times New Roman"/>
          <w:sz w:val="22"/>
        </w:rPr>
        <w:t>at different</w:t>
      </w:r>
      <w:r w:rsidR="001F0F62" w:rsidRPr="001F0F62">
        <w:rPr>
          <w:rFonts w:ascii="Times New Roman" w:hAnsi="Times New Roman" w:cs="Times New Roman"/>
          <w:sz w:val="22"/>
        </w:rPr>
        <w:t xml:space="preserve"> H</w:t>
      </w:r>
      <w:r w:rsidR="001F0F62" w:rsidRPr="001F0F62">
        <w:rPr>
          <w:rFonts w:ascii="Times New Roman" w:hAnsi="Times New Roman" w:cs="Times New Roman"/>
          <w:sz w:val="22"/>
          <w:vertAlign w:val="subscript"/>
        </w:rPr>
        <w:t>2</w:t>
      </w:r>
      <w:r w:rsidR="001F0F62" w:rsidRPr="001F0F62">
        <w:rPr>
          <w:rFonts w:ascii="Times New Roman" w:hAnsi="Times New Roman" w:cs="Times New Roman"/>
          <w:sz w:val="22"/>
        </w:rPr>
        <w:t>CO concentration</w:t>
      </w:r>
      <w:r w:rsidR="00071648">
        <w:rPr>
          <w:rFonts w:ascii="Times New Roman" w:hAnsi="Times New Roman" w:cs="Times New Roman"/>
          <w:sz w:val="22"/>
        </w:rPr>
        <w:t>s</w:t>
      </w:r>
      <w:r w:rsidR="001F0F62" w:rsidRPr="001F0F62">
        <w:rPr>
          <w:rFonts w:ascii="Times New Roman" w:hAnsi="Times New Roman" w:cs="Times New Roman"/>
          <w:sz w:val="22"/>
        </w:rPr>
        <w:t>. The H</w:t>
      </w:r>
      <w:r w:rsidR="001F0F62" w:rsidRPr="001F0F62">
        <w:rPr>
          <w:rFonts w:ascii="Times New Roman" w:hAnsi="Times New Roman" w:cs="Times New Roman"/>
          <w:sz w:val="22"/>
          <w:vertAlign w:val="subscript"/>
        </w:rPr>
        <w:t>2</w:t>
      </w:r>
      <w:r w:rsidR="001F0F62" w:rsidRPr="001F0F62">
        <w:rPr>
          <w:rFonts w:ascii="Times New Roman" w:hAnsi="Times New Roman" w:cs="Times New Roman"/>
          <w:sz w:val="22"/>
        </w:rPr>
        <w:t xml:space="preserve">CO concentration covers a range from 26.8 ppb to 250 ppb to demonstrate the linear response of the sensor system. The coefficient of determination (R-squared value) for linear fitting </w:t>
      </w:r>
      <w:r w:rsidR="001F0F62" w:rsidRPr="001F0F62">
        <w:rPr>
          <w:rFonts w:ascii="Times New Roman" w:hAnsi="Times New Roman" w:cs="Times New Roman"/>
          <w:sz w:val="22"/>
        </w:rPr>
        <w:lastRenderedPageBreak/>
        <w:t>is 0.997 and the relative difference between the calibrated and the measured H</w:t>
      </w:r>
      <w:r w:rsidR="001F0F62" w:rsidRPr="001F0F62">
        <w:rPr>
          <w:rFonts w:ascii="Times New Roman" w:hAnsi="Times New Roman" w:cs="Times New Roman"/>
          <w:sz w:val="22"/>
          <w:vertAlign w:val="subscript"/>
        </w:rPr>
        <w:t>2</w:t>
      </w:r>
      <w:r w:rsidR="001F0F62" w:rsidRPr="001F0F62">
        <w:rPr>
          <w:rFonts w:ascii="Times New Roman" w:hAnsi="Times New Roman" w:cs="Times New Roman"/>
          <w:sz w:val="22"/>
        </w:rPr>
        <w:t xml:space="preserve">CO concentration based on the determined linear equation is within 8%. </w:t>
      </w:r>
    </w:p>
    <w:p w14:paraId="5F20020A" w14:textId="77777777" w:rsidR="005052AC" w:rsidRDefault="005052AC" w:rsidP="00494FFF">
      <w:pPr>
        <w:pStyle w:val="ListParagraph"/>
        <w:autoSpaceDE w:val="0"/>
        <w:autoSpaceDN w:val="0"/>
        <w:adjustRightInd w:val="0"/>
        <w:ind w:firstLineChars="0" w:firstLine="0"/>
        <w:jc w:val="center"/>
        <w:rPr>
          <w:rFonts w:ascii="Times New Roman" w:hAnsi="Times New Roman" w:cs="Times New Roman"/>
          <w:sz w:val="22"/>
        </w:rPr>
      </w:pPr>
      <w:r w:rsidRPr="005052AC">
        <w:rPr>
          <w:rFonts w:ascii="Times New Roman" w:hAnsi="Times New Roman" w:cs="Times New Roman"/>
          <w:noProof/>
          <w:sz w:val="22"/>
        </w:rPr>
        <w:drawing>
          <wp:inline distT="0" distB="0" distL="0" distR="0" wp14:anchorId="3F9D4862" wp14:editId="0FEEBE42">
            <wp:extent cx="2989762" cy="2286000"/>
            <wp:effectExtent l="0" t="0" r="1270" b="0"/>
            <wp:docPr id="6" name="Picture 6" descr="C:\Users\renwei\Desktop\Grap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enwei\Desktop\Graph3.jpg"/>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6718" t="4394" r="5511"/>
                    <a:stretch/>
                  </pic:blipFill>
                  <pic:spPr bwMode="auto">
                    <a:xfrm>
                      <a:off x="0" y="0"/>
                      <a:ext cx="2989762" cy="2286000"/>
                    </a:xfrm>
                    <a:prstGeom prst="rect">
                      <a:avLst/>
                    </a:prstGeom>
                    <a:noFill/>
                    <a:ln>
                      <a:noFill/>
                    </a:ln>
                    <a:extLst>
                      <a:ext uri="{53640926-AAD7-44D8-BBD7-CCE9431645EC}">
                        <a14:shadowObscured xmlns:a14="http://schemas.microsoft.com/office/drawing/2010/main"/>
                      </a:ext>
                    </a:extLst>
                  </pic:spPr>
                </pic:pic>
              </a:graphicData>
            </a:graphic>
          </wp:inline>
        </w:drawing>
      </w:r>
    </w:p>
    <w:p w14:paraId="69FB180A" w14:textId="77777777" w:rsidR="00424DB9" w:rsidRPr="00424DB9" w:rsidRDefault="0034609C" w:rsidP="00424DB9">
      <w:pPr>
        <w:pStyle w:val="Caption"/>
        <w:spacing w:afterLines="50" w:after="120" w:line="360" w:lineRule="auto"/>
        <w:rPr>
          <w:rFonts w:ascii="Times New Roman" w:hAnsi="Times New Roman" w:cs="Times New Roman"/>
        </w:rPr>
      </w:pPr>
      <w:proofErr w:type="gramStart"/>
      <w:r w:rsidRPr="0023077F">
        <w:rPr>
          <w:rFonts w:ascii="Times New Roman" w:hAnsi="Times New Roman" w:cs="Times New Roman"/>
        </w:rPr>
        <w:t>Fig. 6</w:t>
      </w:r>
      <w:r w:rsidR="00424DB9" w:rsidRPr="0023077F">
        <w:rPr>
          <w:rFonts w:ascii="Times New Roman" w:hAnsi="Times New Roman" w:cs="Times New Roman"/>
        </w:rPr>
        <w:t xml:space="preserve"> Measured WMS-2</w:t>
      </w:r>
      <w:r w:rsidR="00424DB9" w:rsidRPr="0023077F">
        <w:rPr>
          <w:rFonts w:ascii="Times New Roman" w:hAnsi="Times New Roman" w:cs="Times New Roman"/>
          <w:i/>
        </w:rPr>
        <w:t>f</w:t>
      </w:r>
      <w:r w:rsidR="00424DB9" w:rsidRPr="0023077F">
        <w:rPr>
          <w:rFonts w:ascii="Times New Roman" w:hAnsi="Times New Roman" w:cs="Times New Roman"/>
        </w:rPr>
        <w:t xml:space="preserve"> signal of the calibrated H</w:t>
      </w:r>
      <w:r w:rsidR="00424DB9" w:rsidRPr="0023077F">
        <w:rPr>
          <w:rFonts w:ascii="Times New Roman" w:hAnsi="Times New Roman" w:cs="Times New Roman"/>
          <w:vertAlign w:val="subscript"/>
        </w:rPr>
        <w:t>2</w:t>
      </w:r>
      <w:r w:rsidR="00424DB9" w:rsidRPr="0023077F">
        <w:rPr>
          <w:rFonts w:ascii="Times New Roman" w:hAnsi="Times New Roman" w:cs="Times New Roman"/>
        </w:rPr>
        <w:t>CO mixtures (26.8 ppb and 250 ppb).</w:t>
      </w:r>
      <w:proofErr w:type="gramEnd"/>
    </w:p>
    <w:p w14:paraId="60D632BD" w14:textId="77777777" w:rsidR="0027724E" w:rsidRPr="00125147" w:rsidRDefault="00DD7B1B" w:rsidP="00DD7B1B">
      <w:pPr>
        <w:pStyle w:val="ListParagraph"/>
        <w:autoSpaceDE w:val="0"/>
        <w:autoSpaceDN w:val="0"/>
        <w:adjustRightInd w:val="0"/>
        <w:ind w:firstLineChars="0" w:firstLine="0"/>
        <w:jc w:val="center"/>
        <w:rPr>
          <w:sz w:val="22"/>
        </w:rPr>
      </w:pPr>
      <w:r w:rsidRPr="00DD7B1B">
        <w:rPr>
          <w:rFonts w:ascii="Times New Roman" w:hAnsi="Times New Roman" w:cs="Times New Roman"/>
          <w:noProof/>
          <w:sz w:val="22"/>
        </w:rPr>
        <w:drawing>
          <wp:inline distT="0" distB="0" distL="0" distR="0" wp14:anchorId="5505979B" wp14:editId="529606E6">
            <wp:extent cx="2846966" cy="2286000"/>
            <wp:effectExtent l="0" t="0" r="0" b="0"/>
            <wp:docPr id="10" name="Picture 10" descr="C:\Users\renwei\Desktop\Graph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renwei\Desktop\Graph5.jpg"/>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l="4876" t="2317" r="9744"/>
                    <a:stretch/>
                  </pic:blipFill>
                  <pic:spPr bwMode="auto">
                    <a:xfrm>
                      <a:off x="0" y="0"/>
                      <a:ext cx="2846966" cy="2286000"/>
                    </a:xfrm>
                    <a:prstGeom prst="rect">
                      <a:avLst/>
                    </a:prstGeom>
                    <a:noFill/>
                    <a:ln>
                      <a:noFill/>
                    </a:ln>
                    <a:extLst>
                      <a:ext uri="{53640926-AAD7-44D8-BBD7-CCE9431645EC}">
                        <a14:shadowObscured xmlns:a14="http://schemas.microsoft.com/office/drawing/2010/main"/>
                      </a:ext>
                    </a:extLst>
                  </pic:spPr>
                </pic:pic>
              </a:graphicData>
            </a:graphic>
          </wp:inline>
        </w:drawing>
      </w:r>
    </w:p>
    <w:p w14:paraId="14656736" w14:textId="77777777" w:rsidR="006B4E3A" w:rsidRPr="00424DB9" w:rsidRDefault="0034609C" w:rsidP="0034609C">
      <w:pPr>
        <w:jc w:val="both"/>
        <w:rPr>
          <w:sz w:val="20"/>
          <w:szCs w:val="22"/>
        </w:rPr>
      </w:pPr>
      <w:bookmarkStart w:id="86" w:name="OLE_LINK117"/>
      <w:bookmarkStart w:id="87" w:name="OLE_LINK118"/>
      <w:r w:rsidRPr="00424DB9">
        <w:rPr>
          <w:sz w:val="20"/>
          <w:szCs w:val="22"/>
        </w:rPr>
        <w:t>Fig. 7</w:t>
      </w:r>
      <w:r w:rsidR="006B4E3A" w:rsidRPr="00424DB9">
        <w:rPr>
          <w:sz w:val="20"/>
          <w:szCs w:val="22"/>
        </w:rPr>
        <w:t xml:space="preserve"> </w:t>
      </w:r>
      <w:r w:rsidR="009A3CEA" w:rsidRPr="00424DB9">
        <w:rPr>
          <w:sz w:val="20"/>
          <w:szCs w:val="22"/>
        </w:rPr>
        <w:t>WMS-2</w:t>
      </w:r>
      <w:r w:rsidR="009A3CEA" w:rsidRPr="00424DB9">
        <w:rPr>
          <w:i/>
          <w:sz w:val="20"/>
          <w:szCs w:val="22"/>
        </w:rPr>
        <w:t>f</w:t>
      </w:r>
      <w:r w:rsidR="009A3CEA" w:rsidRPr="00424DB9">
        <w:rPr>
          <w:sz w:val="20"/>
          <w:szCs w:val="22"/>
        </w:rPr>
        <w:t xml:space="preserve"> amplitude </w:t>
      </w:r>
      <w:r w:rsidR="00424DB9">
        <w:rPr>
          <w:sz w:val="20"/>
          <w:szCs w:val="22"/>
        </w:rPr>
        <w:t xml:space="preserve">measured </w:t>
      </w:r>
      <w:proofErr w:type="gramStart"/>
      <w:r w:rsidR="009A3CEA" w:rsidRPr="00424DB9">
        <w:rPr>
          <w:sz w:val="20"/>
          <w:szCs w:val="22"/>
        </w:rPr>
        <w:t>at 2778.5 cm</w:t>
      </w:r>
      <w:r w:rsidR="009A3CEA" w:rsidRPr="00424DB9">
        <w:rPr>
          <w:sz w:val="20"/>
          <w:szCs w:val="22"/>
          <w:vertAlign w:val="superscript"/>
        </w:rPr>
        <w:t>-1</w:t>
      </w:r>
      <w:r w:rsidR="009A3CEA" w:rsidRPr="00424DB9">
        <w:rPr>
          <w:sz w:val="20"/>
          <w:szCs w:val="22"/>
        </w:rPr>
        <w:t xml:space="preserve"> as a function of H</w:t>
      </w:r>
      <w:r w:rsidR="009A3CEA" w:rsidRPr="00424DB9">
        <w:rPr>
          <w:sz w:val="20"/>
          <w:szCs w:val="22"/>
          <w:vertAlign w:val="subscript"/>
        </w:rPr>
        <w:t>2</w:t>
      </w:r>
      <w:r w:rsidR="001F0F62" w:rsidRPr="00424DB9">
        <w:rPr>
          <w:sz w:val="20"/>
          <w:szCs w:val="22"/>
        </w:rPr>
        <w:t>CO concentration</w:t>
      </w:r>
      <w:proofErr w:type="gramEnd"/>
      <w:r w:rsidR="001F0F62" w:rsidRPr="00424DB9">
        <w:rPr>
          <w:sz w:val="20"/>
          <w:szCs w:val="22"/>
        </w:rPr>
        <w:t xml:space="preserve">. Symbol, </w:t>
      </w:r>
      <w:r w:rsidR="00424DB9" w:rsidRPr="00424DB9">
        <w:rPr>
          <w:sz w:val="20"/>
          <w:szCs w:val="22"/>
        </w:rPr>
        <w:t>measurement; solid line, linear fit (linear fit equation: y = 0.03</w:t>
      </w:r>
      <w:r w:rsidR="00424DB9" w:rsidRPr="00424DB9">
        <w:rPr>
          <w:i/>
          <w:sz w:val="20"/>
          <w:szCs w:val="22"/>
        </w:rPr>
        <w:t>x</w:t>
      </w:r>
      <w:r w:rsidR="00424DB9" w:rsidRPr="00424DB9">
        <w:rPr>
          <w:sz w:val="20"/>
          <w:szCs w:val="22"/>
        </w:rPr>
        <w:t>+205.7).</w:t>
      </w:r>
    </w:p>
    <w:bookmarkEnd w:id="86"/>
    <w:bookmarkEnd w:id="87"/>
    <w:p w14:paraId="11354156" w14:textId="77777777" w:rsidR="00581EDE" w:rsidRDefault="00581EDE" w:rsidP="0034609C">
      <w:pPr>
        <w:jc w:val="both"/>
        <w:rPr>
          <w:sz w:val="22"/>
          <w:szCs w:val="22"/>
        </w:rPr>
      </w:pPr>
    </w:p>
    <w:p w14:paraId="431834FE" w14:textId="77777777" w:rsidR="00801C8C" w:rsidRPr="00F5385B" w:rsidRDefault="00801C8C" w:rsidP="00801C8C">
      <w:pPr>
        <w:pStyle w:val="SPIEbodytext"/>
        <w:rPr>
          <w:i/>
          <w:sz w:val="22"/>
          <w:szCs w:val="22"/>
        </w:rPr>
      </w:pPr>
      <w:r>
        <w:rPr>
          <w:i/>
          <w:sz w:val="22"/>
          <w:szCs w:val="22"/>
        </w:rPr>
        <w:t>3</w:t>
      </w:r>
      <w:r w:rsidRPr="00F5385B">
        <w:rPr>
          <w:i/>
          <w:sz w:val="22"/>
          <w:szCs w:val="22"/>
        </w:rPr>
        <w:t>.</w:t>
      </w:r>
      <w:r>
        <w:rPr>
          <w:i/>
          <w:sz w:val="22"/>
          <w:szCs w:val="22"/>
        </w:rPr>
        <w:t>3</w:t>
      </w:r>
      <w:r w:rsidRPr="00F5385B">
        <w:rPr>
          <w:i/>
          <w:sz w:val="22"/>
          <w:szCs w:val="22"/>
        </w:rPr>
        <w:t xml:space="preserve"> </w:t>
      </w:r>
      <w:r w:rsidR="00424DB9">
        <w:rPr>
          <w:i/>
          <w:sz w:val="22"/>
          <w:szCs w:val="22"/>
        </w:rPr>
        <w:t>Detection s</w:t>
      </w:r>
      <w:r>
        <w:rPr>
          <w:i/>
          <w:sz w:val="22"/>
          <w:szCs w:val="22"/>
        </w:rPr>
        <w:t>ensitivity analysis</w:t>
      </w:r>
    </w:p>
    <w:p w14:paraId="12B5C952" w14:textId="77777777" w:rsidR="00DE6701" w:rsidRDefault="006C51FD" w:rsidP="00DE6701">
      <w:pPr>
        <w:spacing w:after="120"/>
        <w:jc w:val="both"/>
        <w:rPr>
          <w:kern w:val="2"/>
          <w:sz w:val="22"/>
          <w:szCs w:val="22"/>
        </w:rPr>
      </w:pPr>
      <w:r>
        <w:rPr>
          <w:kern w:val="2"/>
          <w:sz w:val="22"/>
          <w:szCs w:val="22"/>
        </w:rPr>
        <w:t>T</w:t>
      </w:r>
      <w:r w:rsidR="00DE6701">
        <w:rPr>
          <w:kern w:val="2"/>
          <w:sz w:val="22"/>
          <w:szCs w:val="22"/>
        </w:rPr>
        <w:t xml:space="preserve">he detection sensitivity </w:t>
      </w:r>
      <w:r>
        <w:rPr>
          <w:kern w:val="2"/>
          <w:sz w:val="22"/>
          <w:szCs w:val="22"/>
        </w:rPr>
        <w:t xml:space="preserve">of laser-absorption-based sensors </w:t>
      </w:r>
      <w:r w:rsidR="00DE6701">
        <w:rPr>
          <w:kern w:val="2"/>
          <w:sz w:val="22"/>
          <w:szCs w:val="22"/>
        </w:rPr>
        <w:t xml:space="preserve">is determined mainly by the overall absorbance, the spectral interference from other gas molecules, and the system noise. We discuss the detection sensitivity </w:t>
      </w:r>
      <w:r w:rsidR="00FB3BAE">
        <w:rPr>
          <w:kern w:val="2"/>
          <w:sz w:val="22"/>
          <w:szCs w:val="22"/>
        </w:rPr>
        <w:t>according to</w:t>
      </w:r>
      <w:r w:rsidR="00DE6701">
        <w:rPr>
          <w:kern w:val="2"/>
          <w:sz w:val="22"/>
          <w:szCs w:val="22"/>
        </w:rPr>
        <w:t xml:space="preserve"> these </w:t>
      </w:r>
      <w:r w:rsidR="0073742D">
        <w:rPr>
          <w:kern w:val="2"/>
          <w:sz w:val="22"/>
          <w:szCs w:val="22"/>
        </w:rPr>
        <w:t xml:space="preserve">three </w:t>
      </w:r>
      <w:r w:rsidR="00DE6701">
        <w:rPr>
          <w:kern w:val="2"/>
          <w:sz w:val="22"/>
          <w:szCs w:val="22"/>
        </w:rPr>
        <w:t>factors.</w:t>
      </w:r>
    </w:p>
    <w:p w14:paraId="62F9087B" w14:textId="1D35D945" w:rsidR="00B90F83" w:rsidRDefault="006D51DC" w:rsidP="00EF5603">
      <w:pPr>
        <w:jc w:val="both"/>
        <w:rPr>
          <w:kern w:val="2"/>
          <w:sz w:val="22"/>
          <w:szCs w:val="22"/>
          <w:lang w:eastAsia="zh-CN"/>
        </w:rPr>
      </w:pPr>
      <w:r w:rsidRPr="001D78D8">
        <w:rPr>
          <w:kern w:val="2"/>
          <w:sz w:val="22"/>
          <w:szCs w:val="22"/>
        </w:rPr>
        <w:t xml:space="preserve">The spectral interference </w:t>
      </w:r>
      <w:r w:rsidR="006C51FD">
        <w:rPr>
          <w:kern w:val="2"/>
          <w:sz w:val="22"/>
          <w:szCs w:val="22"/>
        </w:rPr>
        <w:t xml:space="preserve">from neighboring molecular transitions </w:t>
      </w:r>
      <w:r w:rsidRPr="001D78D8">
        <w:rPr>
          <w:kern w:val="2"/>
          <w:sz w:val="22"/>
          <w:szCs w:val="22"/>
        </w:rPr>
        <w:t xml:space="preserve">caused by pressure broadening is the first important issue that affects the detection sensitivity in trace gas sensing. A </w:t>
      </w:r>
      <w:r w:rsidRPr="001D78D8">
        <w:rPr>
          <w:bCs/>
          <w:kern w:val="2"/>
          <w:sz w:val="22"/>
          <w:szCs w:val="22"/>
        </w:rPr>
        <w:t>brute force</w:t>
      </w:r>
      <w:r w:rsidRPr="001D78D8">
        <w:rPr>
          <w:kern w:val="2"/>
          <w:sz w:val="22"/>
          <w:szCs w:val="22"/>
        </w:rPr>
        <w:t xml:space="preserve"> sensitivity simulation was performed using a numerical model to examine the interferences </w:t>
      </w:r>
      <w:r w:rsidR="006C51FD">
        <w:rPr>
          <w:kern w:val="2"/>
          <w:sz w:val="22"/>
          <w:szCs w:val="22"/>
        </w:rPr>
        <w:t>from those two</w:t>
      </w:r>
      <w:r w:rsidRPr="001D78D8">
        <w:rPr>
          <w:kern w:val="2"/>
          <w:sz w:val="22"/>
          <w:szCs w:val="22"/>
        </w:rPr>
        <w:t xml:space="preserve"> absorption features of H</w:t>
      </w:r>
      <w:r w:rsidRPr="001D78D8">
        <w:rPr>
          <w:kern w:val="2"/>
          <w:sz w:val="22"/>
          <w:szCs w:val="22"/>
          <w:vertAlign w:val="subscript"/>
        </w:rPr>
        <w:t>2</w:t>
      </w:r>
      <w:r w:rsidRPr="001D78D8">
        <w:rPr>
          <w:kern w:val="2"/>
          <w:sz w:val="22"/>
          <w:szCs w:val="22"/>
        </w:rPr>
        <w:t>O</w:t>
      </w:r>
      <w:r w:rsidR="006C51FD">
        <w:rPr>
          <w:kern w:val="2"/>
          <w:sz w:val="22"/>
          <w:szCs w:val="22"/>
        </w:rPr>
        <w:t xml:space="preserve"> and CH</w:t>
      </w:r>
      <w:r w:rsidR="006C51FD" w:rsidRPr="006C51FD">
        <w:rPr>
          <w:kern w:val="2"/>
          <w:sz w:val="22"/>
          <w:szCs w:val="22"/>
          <w:vertAlign w:val="subscript"/>
        </w:rPr>
        <w:t>4</w:t>
      </w:r>
      <w:r w:rsidRPr="001D78D8">
        <w:rPr>
          <w:kern w:val="2"/>
          <w:sz w:val="22"/>
          <w:szCs w:val="22"/>
        </w:rPr>
        <w:t xml:space="preserve">. </w:t>
      </w:r>
      <w:r w:rsidR="00D80E5C" w:rsidRPr="001D78D8">
        <w:rPr>
          <w:kern w:val="2"/>
          <w:sz w:val="22"/>
          <w:szCs w:val="22"/>
        </w:rPr>
        <w:t xml:space="preserve">The numerical model </w:t>
      </w:r>
      <w:r w:rsidR="00E833BC" w:rsidRPr="001D78D8">
        <w:rPr>
          <w:kern w:val="2"/>
          <w:sz w:val="22"/>
          <w:szCs w:val="22"/>
        </w:rPr>
        <w:t>was</w:t>
      </w:r>
      <w:r w:rsidR="00D80E5C" w:rsidRPr="001D78D8">
        <w:rPr>
          <w:kern w:val="2"/>
          <w:sz w:val="22"/>
          <w:szCs w:val="22"/>
        </w:rPr>
        <w:t xml:space="preserve"> constructed based on the mathematical expressions of the</w:t>
      </w:r>
      <w:r w:rsidR="00057734" w:rsidRPr="001D78D8">
        <w:rPr>
          <w:kern w:val="2"/>
          <w:sz w:val="22"/>
          <w:szCs w:val="22"/>
        </w:rPr>
        <w:t xml:space="preserve"> WMS-2</w:t>
      </w:r>
      <w:r w:rsidR="00057734" w:rsidRPr="001D78D8">
        <w:rPr>
          <w:i/>
          <w:kern w:val="2"/>
          <w:sz w:val="22"/>
          <w:szCs w:val="22"/>
        </w:rPr>
        <w:t>f</w:t>
      </w:r>
      <w:r w:rsidR="00D80E5C" w:rsidRPr="001D78D8">
        <w:rPr>
          <w:kern w:val="2"/>
          <w:sz w:val="22"/>
          <w:szCs w:val="22"/>
        </w:rPr>
        <w:t xml:space="preserve"> </w:t>
      </w:r>
      <w:r w:rsidR="00057734" w:rsidRPr="001D78D8">
        <w:rPr>
          <w:kern w:val="2"/>
          <w:sz w:val="22"/>
          <w:szCs w:val="22"/>
        </w:rPr>
        <w:t>technique</w:t>
      </w:r>
      <w:r w:rsidR="00D80E5C" w:rsidRPr="001D78D8">
        <w:rPr>
          <w:kern w:val="2"/>
          <w:sz w:val="22"/>
          <w:szCs w:val="22"/>
        </w:rPr>
        <w:t xml:space="preserve"> as briefly discussed </w:t>
      </w:r>
      <w:r w:rsidR="00351825" w:rsidRPr="001D78D8">
        <w:rPr>
          <w:kern w:val="2"/>
          <w:sz w:val="22"/>
          <w:szCs w:val="22"/>
        </w:rPr>
        <w:t xml:space="preserve">in </w:t>
      </w:r>
      <w:r w:rsidR="006D14A9">
        <w:rPr>
          <w:kern w:val="2"/>
          <w:sz w:val="22"/>
          <w:szCs w:val="22"/>
        </w:rPr>
        <w:t>Section 2.1</w:t>
      </w:r>
      <w:r w:rsidR="00351825" w:rsidRPr="001D78D8">
        <w:rPr>
          <w:kern w:val="2"/>
          <w:sz w:val="22"/>
          <w:szCs w:val="22"/>
        </w:rPr>
        <w:t xml:space="preserve">; see </w:t>
      </w:r>
      <w:r w:rsidR="0073742D">
        <w:rPr>
          <w:kern w:val="2"/>
          <w:sz w:val="22"/>
          <w:szCs w:val="22"/>
        </w:rPr>
        <w:t xml:space="preserve">also </w:t>
      </w:r>
      <w:r w:rsidR="00351825" w:rsidRPr="001D78D8">
        <w:rPr>
          <w:kern w:val="2"/>
          <w:sz w:val="22"/>
          <w:szCs w:val="22"/>
        </w:rPr>
        <w:t xml:space="preserve">references </w:t>
      </w:r>
      <w:r w:rsidR="006C51FD">
        <w:rPr>
          <w:sz w:val="22"/>
          <w:szCs w:val="22"/>
        </w:rPr>
        <w:fldChar w:fldCharType="begin"/>
      </w:r>
      <w:r w:rsidR="006C51FD">
        <w:rPr>
          <w:sz w:val="22"/>
          <w:szCs w:val="22"/>
        </w:rPr>
        <w:instrText xml:space="preserve"> ADDIN ZOTERO_ITEM CSL_CITATION {"citationID":"HWu9hNmB","properties":{"formattedCitation":"{\\rtf [27\\uc0\\u8211{}31]}","plainCitation":"[27–31]"},"citationItems":[{"id":809,"uris":["http://zotero.org/users/1709765/items/MED68EEN"],"uri":["http://zotero.org/users/1709765/items/MED68EEN"],"itemData":{"id":809,"type":"article-journal","title":"Background Signals in Wavelength-Modulation Spectrometry with Frequency-Doubled Diode-Laser Light. I. Theory","container-title":"Applied Optics","page":"783-793","volume":"40","issue":"6","source":"Optical Society of America","abstract":"Various types of background signals appear when wavelength-modulated (WM) diode-laser light is frequency doubled. We present a theoretical analysis of such background signals in terms of a previously derived formalism for WM spectrometry that is based on a Fourier series. Explicit expressions for various nf harmonics of the background signals are derived. The analysis shows that 2f detection will be plagued by significant background signals when frequency-doubled WM diode-laser light is used. It also demonstrates that 4f and 6f detection will experience background signals but not, however, to the same extent as 2f detection. The analysis illustrates clearly how the various nf harmonics of the background signals depend on entities such as modulation amplitude, associated intensity modulation, dispersion of the frequency-doubling material, laser power, and detuning. The background signals can take both positive and negative values, depending on the relation between these entities. Guidelines for how to minimize these background signals are given.","DOI":"10.1364/AO.40.000783","journalAbbreviation":"Appl. Opt.","author":[{"family":"Kluczynski","given":"Pawel"},{"family":"Lindberg","given":"Åsa M."},{"family":"Axner","given":"Ove"}],"issued":{"date-parts":[["2001",2,20]]},"accessed":{"date-parts":[["2014",4,26]]}},"label":"page"},{"id":778,"uris":["http://zotero.org/users/1709765/items/JSJJ96P4"],"uri":["http://zotero.org/users/1709765/items/JSJJ96P4"],"itemData":{"id":778,"type":"article-journal","title":"Background Signals in Wavelength-Modulation Spectrometry by use of Frequency-Doubled Diode-Laser Light. II. Experiment","container-title":"Applied Optics","page":"794","volume":"40","issue":"6","source":"CrossRef","DOI":"10.1364/AO.40.000794","ISSN":"0003-6935, 1539-4522","language":"en","author":[{"family":"Kluczynski","given":"Pawel"},{"family":"Lindberg","given":"Åsa M."},{"family":"Axner","given":"Ove"}],"issued":{"date-parts":[["2001"]]},"accessed":{"date-parts":[["2014",4,26]]}},"label":"page"},{"id":558,"uris":["http://zotero.org/users/1709765/items/SX8E7NXJ"],"uri":["http://zotero.org/users/1709765/items/SX8E7NXJ"],"itemData":{"id":558,"type":"article-journal","title":"Theoretical Description Based on Fourier Analysis of Wavelength-Modulation Spectrometry in Terms of Analytical and Background Signals","container-title":"Applied Optics","page":"5803-5815","volume":"38","issue":"27","source":"Optical Society of America","abstract":"A theoretical description of the wavelength-modulation (WM) spectrometry technique is given. The formalism is based on Fourier analysis and can therefore correctly handle arbitrary large frequency-modulation amplitudes. It can also deal with associated intensity modulations as well as wavelength-dependent transmission effects. It elucidates clearly how various Fourier components of these entities combine with those of the line-shape function to yield separately the final analytical and background nf WM signals. Explicit expressions are given for the f and the f signals. It is shown, among other things, that the f technique in general gives rise to smaller background signals (and therefore larger signal-to-background ratios) than does the f technique when the background is dominated by etalon effects from short cavities and that a finite intensity modulation necessarily leads to an out-of-phase nf WM signal. The formalism is also able to elucidate clearly that a linear intensity modulation is not sufficient to cause any f background residual–amplitude–modulation signals (as was the general consensus until recently in the literature) but that f background signals instead can exist only in systems with either wavelength-dependent transmission or a laser with nonlinear intensity modulation.","DOI":"10.1364/AO.38.005803","journalAbbreviation":"Appl. Opt.","author":[{"family":"Kluczynski","given":"Pawel"},{"family":"Axner","given":"Ove"}],"issued":{"date-parts":[["1999",9,20]]},"accessed":{"date-parts":[["2014",2,22]]}},"label":"page"},{"id":212,"uris":["http://zotero.org/users/1709765/items/ZVRWZSEH"],"uri":["http://zotero.org/users/1709765/items/ZVRWZSEH"],"itemData":{"id":212,"type":"article-journal","title":"Calibration-free wavelength-modulation spectroscopy for measurements of gas temperature and concentration in harsh environments","container-title":"Applied Optics","page":"5546-5560","volume":"48","issue":"29","source":"Optical Society of America","abstract":"We present a practical implementation of calibration-free wavelength-modulation spectroscopy with second harmonic detection (WMS-2f) for measurements of gas temperature and concentration in harsh environments. The method is applicable to measurements using lasers with synchronous wavelength and intensity modulation (such as injection current-tuned diode lasers). The key factors that enable measurements without the on-site calibration normally associated with WMS are (1) normalization of the WMS-2f signal by the first harmonic (1f) signal to account for laser intensity, and (2) the inclusion of laser-specific tuning characteristics in the spectral-absorption model that is used to compare with measured 1f-normalized, WMS-2f signals to infer gas properties. The uncertainties associated with the calibration-free WMS method are discussed, with particular emphasis on the influence of pressure and optical depth on the WMS signals. Many of these uncertainties are also applicable to calibrated WMS measurements. An example experimental setup that combines six tunable diode laser sources between 1.3 and 2.0 μm into one probe beam for measurements of temperature, H2O, and CO2 is shown. A hybrid combination of wavelength and frequency demultiplexing is used to distinguish among the laser signals, and the optimal set of laser-modulation waveforms is presented. The system is demonstrated in the harsh environment of a ground-test scramjet combustor. A comparison of direct absorption and 1f-normalized, WMS-2f shows a factor of 4 increase in signal-to-noise ratio with the WMS technique for measurements of CO2 in the supersonic flow. Multidimensional computational fluid-dynamics (CFD) calculations are compared with measurements of temperature and H2O using a simple method that accounts for the influence of line-of-sight (LOS) nonuniformity on the absorption measurements. The comparisons show the ability of the LOS calibration-free technique to gain useful information about multidimensional CFD models.","DOI":"10.1364/AO.48.005546","journalAbbreviation":"Appl. Opt.","author":[{"family":"Rieker","given":"Gregory B."},{"family":"Jeffries","given":"Jay B."},{"family":"Hanson","given":"Ronald K."}],"issued":{"date-parts":[["2009",10,10]]},"accessed":{"date-parts":[["2013",6,15]]}},"label":"page"},{"id":204,"uris":["http://zotero.org/users/1709765/items/JRPE9Z4H"],"uri":["http://zotero.org/users/1709765/items/JRPE9Z4H"],"itemData":{"id":204,"type":"article-journal","title":"Extension of wavelength-modulation spectroscopy to large modulation depth for diode laser absorption measurements in high-pressure gases","container-title":"Applied Optics","page":"1052-1061","volume":"45","issue":"5","source":"Optical Society of America","abstract":"Tunable diode laser absorption measurements at high pressures by use of wavelength-modulation spectroscopy (WMS) require large modulation depths for optimum detection of molecular absorption spectra blended by collisional broadening or dense spacing of the rovibrational transitions. Diode lasers have a large and nonlinear intensity modulation when the wavelength is modulated over a large range by injection-current tuning. In addition to this intensity modulation, other laser performance parameters are measured, including the phase shift between the frequency modulation and the intensity modulation. Following published theory, these parameters are incorporated into an improved model of the WMS signal. The influence of these nonideal laser effects is investigated by means of wavelength-scanned WMS measurements as a function of bath gas pressure on rovibrational transitions of water vapor near 1388 nm. Lock-in detection of the magnitude of the 2f signal is performed to remove the dependence on detection phase. We find good agreement between measurements and the improved model developed for the 2f component of the WMS signal. The effects of the nonideal performance parameters of commercial diode lasers are especially important away from the line center of discrete spectra, and these contributions become more pronounced for 2f signals with the large modulation depths needed for WMS at elevated pressures.","DOI":"10.1364/AO.45.001052","journalAbbreviation":"Appl. Opt.","author":[{"family":"Li","given":"Hejie"},{"family":"Rieker","given":"Gregory B."},{"family":"Liu","given":"Xiang"},{"family":"Jeffries","given":"Jay B."},{"family":"Hanson","given":"Ronald K."}],"issued":{"date-parts":[["2006",2,10]]},"accessed":{"date-parts":[["2013",6,15]]}},"label":"page"}],"schema":"https://github.com/citation-style-language/schema/raw/master/csl-citation.json"} </w:instrText>
      </w:r>
      <w:r w:rsidR="006C51FD">
        <w:rPr>
          <w:sz w:val="22"/>
          <w:szCs w:val="22"/>
        </w:rPr>
        <w:fldChar w:fldCharType="separate"/>
      </w:r>
      <w:r w:rsidR="006C51FD">
        <w:rPr>
          <w:sz w:val="22"/>
        </w:rPr>
        <w:t>[27–31]</w:t>
      </w:r>
      <w:r w:rsidR="006C51FD">
        <w:rPr>
          <w:sz w:val="22"/>
          <w:szCs w:val="22"/>
        </w:rPr>
        <w:fldChar w:fldCharType="end"/>
      </w:r>
      <w:r w:rsidR="00351825" w:rsidRPr="001D78D8">
        <w:rPr>
          <w:kern w:val="2"/>
          <w:sz w:val="22"/>
          <w:szCs w:val="22"/>
        </w:rPr>
        <w:t xml:space="preserve"> for further details. The spectroscopic parameters </w:t>
      </w:r>
      <w:r w:rsidR="00B77106" w:rsidRPr="001D78D8">
        <w:rPr>
          <w:kern w:val="2"/>
          <w:sz w:val="22"/>
          <w:szCs w:val="22"/>
        </w:rPr>
        <w:t xml:space="preserve">(i.e., </w:t>
      </w:r>
      <w:r w:rsidR="001812F4" w:rsidRPr="001D78D8">
        <w:rPr>
          <w:kern w:val="2"/>
          <w:sz w:val="22"/>
          <w:szCs w:val="22"/>
        </w:rPr>
        <w:t xml:space="preserve">line-position, </w:t>
      </w:r>
      <w:r w:rsidR="00B77106" w:rsidRPr="001D78D8">
        <w:rPr>
          <w:kern w:val="2"/>
          <w:sz w:val="22"/>
          <w:szCs w:val="22"/>
        </w:rPr>
        <w:t xml:space="preserve">line-strength, air-broadening coefficient) </w:t>
      </w:r>
      <w:r w:rsidR="00351825" w:rsidRPr="001D78D8">
        <w:rPr>
          <w:kern w:val="2"/>
          <w:sz w:val="22"/>
          <w:szCs w:val="22"/>
        </w:rPr>
        <w:t xml:space="preserve">used in the simulation </w:t>
      </w:r>
      <w:r w:rsidR="0073742D">
        <w:rPr>
          <w:kern w:val="2"/>
          <w:sz w:val="22"/>
          <w:szCs w:val="22"/>
        </w:rPr>
        <w:t>were</w:t>
      </w:r>
      <w:r w:rsidR="00351825" w:rsidRPr="001D78D8">
        <w:rPr>
          <w:kern w:val="2"/>
          <w:sz w:val="22"/>
          <w:szCs w:val="22"/>
        </w:rPr>
        <w:t xml:space="preserve"> from the HITRAN database </w:t>
      </w:r>
      <w:r w:rsidR="00351825" w:rsidRPr="001D78D8">
        <w:rPr>
          <w:kern w:val="2"/>
          <w:sz w:val="22"/>
          <w:szCs w:val="22"/>
        </w:rPr>
        <w:fldChar w:fldCharType="begin"/>
      </w:r>
      <w:r w:rsidR="00147DF5">
        <w:rPr>
          <w:kern w:val="2"/>
          <w:sz w:val="22"/>
          <w:szCs w:val="22"/>
        </w:rPr>
        <w:instrText xml:space="preserve"> ADDIN ZOTERO_ITEM CSL_CITATION {"citationID":"14r1c5fi5n","properties":{"formattedCitation":"[36]","plainCitation":"[36]"},"citationItems":[{"id":203,"uris":["http://zotero.org/users/1709765/items/BG5WE2CK"],"uri":["http://zotero.org/users/1709765/items/BG5WE2CK"],"itemData":{"id":203,"type":"article-journal","title":"The HITRAN 2008 molecular spectroscopic database","container-title":"Journal of Quantitative Spectroscopy and Radiative Transfer","page":"533-572","volume":"110","issue":"9–10","source":"ScienceDirect","abstract":"This paper describes the status of the 2008 edition of the HITRAN molecular spectroscopic database. The new edition is the first official public release since the 2004 edition, although a number of crucial updates had been made available online since 2004. The HITRAN compilation consists of several components that serve as input for radiative-transfer calculation codes: individual line parameters for the microwave through visible spectra of molecules in the gas phase; absorption cross-sections for molecules having dense spectral features, i.e. spectra in which the individual lines are not resolved; individual line parameters and absorption cross-sections for bands in the ultraviolet; refractive indices of aerosols, tables and files of general properties associated with the database; and database management software. The line-by-line portion of the database contains spectroscopic parameters for 42 molecules including many of their isotopologues.","DOI":"10.1016/j.jqsrt.2009.02.013","ISSN":"0022-4073","shortTitle":"HITRAN","journalAbbreviation":"Journal of Quantitative Spectroscopy and Radiative Transfer","author":[{"family":"Rothman","given":"L.S."},{"family":"Gordon","given":"I.E."},{"family":"Barbe","given":"A."},{"family":"Benner","given":"D.Chris"},{"family":"Bernath","given":"P.F."},{"family":"Birk","given":"M."},{"family":"Boudon","given":"V."},{"family":"Brown","given":"L.R."},{"family":"Campargue","given":"A."},{"family":"Champion","given":"J.-P."},{"family":"Chance","given":"K."},{"family":"Coudert","given":"L.H."},{"family":"Dana","given":"V."},{"family":"Devi","given":"V.M."},{"family":"Fally","given":"S."},{"family":"Flaud","given":"J.-M."},{"family":"Gamache","given":"R.R."},{"family":"Goldman","given":"A."},{"family":"Jacquemart","given":"D."},{"family":"Kleiner","given":"I."},{"family":"Lacome","given":"N."},{"family":"Lafferty","given":"W.J."},{"family":"Mandin","given":"J.-Y."},{"family":"Massie","given":"S.T."},{"family":"Mikhailenko","given":"S.N."},{"family":"Miller","given":"C.E."},{"family":"Moazzen-Ahmadi","given":"N."},{"family":"Naumenko","given":"O.V."},{"family":"Nikitin","given":"A.V."},{"family":"Orphal","given":"J."},{"family":"Perevalov","given":"V.I."},{"family":"Perrin","given":"A."},{"family":"Predoi-Cross","given":"A."},{"family":"Rinsland","given":"C.P."},{"family":"Rotger","given":"M."},{"family":"Šimečková","given":"M."},{"family":"Smith","given":"M.A.H."},{"family":"Sung","given":"K."},{"family":"Tashkun","given":"S.A."},{"family":"Tennyson","given":"J."},{"family":"Toth","given":"R.A."},{"family":"Vandaele","given":"A.C."},{"family":"Vander Auwera","given":"J."}],"issued":{"date-parts":[["2009",6]]},"accessed":{"date-parts":[["2013",11,28]]}}}],"schema":"https://github.com/citation-style-language/schema/raw/master/csl-citation.json"} </w:instrText>
      </w:r>
      <w:r w:rsidR="00351825" w:rsidRPr="001D78D8">
        <w:rPr>
          <w:kern w:val="2"/>
          <w:sz w:val="22"/>
          <w:szCs w:val="22"/>
        </w:rPr>
        <w:fldChar w:fldCharType="separate"/>
      </w:r>
      <w:r w:rsidR="00147DF5" w:rsidRPr="00147DF5">
        <w:rPr>
          <w:sz w:val="22"/>
        </w:rPr>
        <w:t>[36]</w:t>
      </w:r>
      <w:r w:rsidR="00351825" w:rsidRPr="001D78D8">
        <w:rPr>
          <w:kern w:val="2"/>
          <w:sz w:val="22"/>
          <w:szCs w:val="22"/>
        </w:rPr>
        <w:fldChar w:fldCharType="end"/>
      </w:r>
      <w:r w:rsidR="00351825" w:rsidRPr="001D78D8">
        <w:rPr>
          <w:kern w:val="2"/>
          <w:sz w:val="22"/>
          <w:szCs w:val="22"/>
        </w:rPr>
        <w:t xml:space="preserve">. </w:t>
      </w:r>
      <w:r w:rsidR="001812F4" w:rsidRPr="001D78D8">
        <w:rPr>
          <w:kern w:val="2"/>
          <w:sz w:val="22"/>
          <w:szCs w:val="22"/>
        </w:rPr>
        <w:t xml:space="preserve">A water absorption line centered at </w:t>
      </w:r>
      <w:r w:rsidR="001812F4" w:rsidRPr="001D78D8">
        <w:rPr>
          <w:sz w:val="22"/>
          <w:szCs w:val="22"/>
        </w:rPr>
        <w:t>2778.18 cm</w:t>
      </w:r>
      <w:r w:rsidR="001812F4" w:rsidRPr="001D78D8">
        <w:rPr>
          <w:sz w:val="22"/>
          <w:szCs w:val="22"/>
          <w:vertAlign w:val="superscript"/>
        </w:rPr>
        <w:t>-1</w:t>
      </w:r>
      <w:r w:rsidR="001812F4" w:rsidRPr="001D78D8">
        <w:rPr>
          <w:sz w:val="22"/>
          <w:szCs w:val="22"/>
        </w:rPr>
        <w:t xml:space="preserve"> </w:t>
      </w:r>
      <w:r w:rsidR="001812F4" w:rsidRPr="001D78D8">
        <w:rPr>
          <w:kern w:val="2"/>
          <w:sz w:val="22"/>
          <w:szCs w:val="22"/>
        </w:rPr>
        <w:t>is relatively close to t</w:t>
      </w:r>
      <w:r w:rsidR="00E833BC" w:rsidRPr="001D78D8">
        <w:rPr>
          <w:kern w:val="2"/>
          <w:sz w:val="22"/>
          <w:szCs w:val="22"/>
        </w:rPr>
        <w:t>he targeted H</w:t>
      </w:r>
      <w:r w:rsidR="00E833BC" w:rsidRPr="001D78D8">
        <w:rPr>
          <w:kern w:val="2"/>
          <w:sz w:val="22"/>
          <w:szCs w:val="22"/>
          <w:vertAlign w:val="subscript"/>
        </w:rPr>
        <w:t>2</w:t>
      </w:r>
      <w:r w:rsidR="00E833BC" w:rsidRPr="001D78D8">
        <w:rPr>
          <w:kern w:val="2"/>
          <w:sz w:val="22"/>
          <w:szCs w:val="22"/>
        </w:rPr>
        <w:t>CO feature at 2778.5 cm</w:t>
      </w:r>
      <w:r w:rsidR="00E833BC" w:rsidRPr="001D78D8">
        <w:rPr>
          <w:kern w:val="2"/>
          <w:sz w:val="22"/>
          <w:szCs w:val="22"/>
          <w:vertAlign w:val="superscript"/>
        </w:rPr>
        <w:t>-1</w:t>
      </w:r>
      <w:r w:rsidR="00E833BC" w:rsidRPr="001D78D8">
        <w:rPr>
          <w:kern w:val="2"/>
          <w:sz w:val="22"/>
          <w:szCs w:val="22"/>
        </w:rPr>
        <w:t xml:space="preserve"> and </w:t>
      </w:r>
      <w:r w:rsidR="001812F4" w:rsidRPr="001D78D8">
        <w:rPr>
          <w:sz w:val="22"/>
          <w:szCs w:val="22"/>
        </w:rPr>
        <w:t xml:space="preserve">its </w:t>
      </w:r>
      <w:r w:rsidR="00A27FF4">
        <w:rPr>
          <w:sz w:val="22"/>
          <w:szCs w:val="22"/>
        </w:rPr>
        <w:t xml:space="preserve">potential </w:t>
      </w:r>
      <w:r w:rsidR="001812F4" w:rsidRPr="001D78D8">
        <w:rPr>
          <w:sz w:val="22"/>
          <w:szCs w:val="22"/>
        </w:rPr>
        <w:t xml:space="preserve">spectral interference </w:t>
      </w:r>
      <w:r w:rsidR="006D14A9">
        <w:rPr>
          <w:sz w:val="22"/>
          <w:szCs w:val="22"/>
        </w:rPr>
        <w:t>was</w:t>
      </w:r>
      <w:r w:rsidR="001812F4" w:rsidRPr="001D78D8">
        <w:rPr>
          <w:sz w:val="22"/>
          <w:szCs w:val="22"/>
        </w:rPr>
        <w:t xml:space="preserve"> investigated.</w:t>
      </w:r>
      <w:r w:rsidR="00E833BC" w:rsidRPr="001D78D8">
        <w:rPr>
          <w:sz w:val="22"/>
          <w:szCs w:val="22"/>
        </w:rPr>
        <w:t xml:space="preserve"> </w:t>
      </w:r>
      <w:r w:rsidR="00F47428" w:rsidRPr="001D78D8">
        <w:rPr>
          <w:sz w:val="22"/>
          <w:szCs w:val="22"/>
        </w:rPr>
        <w:t>Figure 8</w:t>
      </w:r>
      <w:r w:rsidR="006C51FD">
        <w:rPr>
          <w:sz w:val="22"/>
          <w:szCs w:val="22"/>
        </w:rPr>
        <w:t>(a)</w:t>
      </w:r>
      <w:r w:rsidR="001D78D8" w:rsidRPr="001D78D8">
        <w:rPr>
          <w:sz w:val="22"/>
          <w:szCs w:val="22"/>
        </w:rPr>
        <w:t xml:space="preserve"> shows the WMS-2</w:t>
      </w:r>
      <w:r w:rsidR="001D78D8" w:rsidRPr="001D78D8">
        <w:rPr>
          <w:i/>
          <w:sz w:val="22"/>
          <w:szCs w:val="22"/>
        </w:rPr>
        <w:t>f</w:t>
      </w:r>
      <w:r w:rsidR="001D78D8" w:rsidRPr="001D78D8">
        <w:rPr>
          <w:sz w:val="22"/>
          <w:szCs w:val="22"/>
        </w:rPr>
        <w:t xml:space="preserve"> spectral simulation of </w:t>
      </w:r>
      <w:r w:rsidR="006D14A9">
        <w:rPr>
          <w:sz w:val="22"/>
          <w:szCs w:val="22"/>
        </w:rPr>
        <w:t>a 10-</w:t>
      </w:r>
      <w:r w:rsidR="001D78D8" w:rsidRPr="001D78D8">
        <w:rPr>
          <w:sz w:val="22"/>
          <w:szCs w:val="22"/>
        </w:rPr>
        <w:t>ppb H</w:t>
      </w:r>
      <w:r w:rsidR="001D78D8" w:rsidRPr="001D78D8">
        <w:rPr>
          <w:sz w:val="22"/>
          <w:szCs w:val="22"/>
          <w:vertAlign w:val="subscript"/>
        </w:rPr>
        <w:t>2</w:t>
      </w:r>
      <w:r w:rsidR="001D78D8" w:rsidRPr="001D78D8">
        <w:rPr>
          <w:sz w:val="22"/>
          <w:szCs w:val="22"/>
        </w:rPr>
        <w:t xml:space="preserve">CO and </w:t>
      </w:r>
      <w:r w:rsidR="006D14A9">
        <w:rPr>
          <w:sz w:val="22"/>
          <w:szCs w:val="22"/>
        </w:rPr>
        <w:t>a</w:t>
      </w:r>
      <w:r w:rsidR="001D78D8" w:rsidRPr="001D78D8">
        <w:rPr>
          <w:sz w:val="22"/>
          <w:szCs w:val="22"/>
        </w:rPr>
        <w:t xml:space="preserve"> nearby H</w:t>
      </w:r>
      <w:r w:rsidR="001D78D8" w:rsidRPr="001D78D8">
        <w:rPr>
          <w:sz w:val="22"/>
          <w:szCs w:val="22"/>
          <w:vertAlign w:val="subscript"/>
        </w:rPr>
        <w:t>2</w:t>
      </w:r>
      <w:r w:rsidR="001D78D8" w:rsidRPr="001D78D8">
        <w:rPr>
          <w:sz w:val="22"/>
          <w:szCs w:val="22"/>
        </w:rPr>
        <w:t xml:space="preserve">O </w:t>
      </w:r>
      <w:proofErr w:type="spellStart"/>
      <w:r w:rsidR="00A27FF4">
        <w:rPr>
          <w:sz w:val="22"/>
          <w:szCs w:val="22"/>
        </w:rPr>
        <w:lastRenderedPageBreak/>
        <w:t>absortion</w:t>
      </w:r>
      <w:proofErr w:type="spellEnd"/>
      <w:r w:rsidR="00A27FF4">
        <w:rPr>
          <w:sz w:val="22"/>
          <w:szCs w:val="22"/>
        </w:rPr>
        <w:t xml:space="preserve"> line </w:t>
      </w:r>
      <w:r w:rsidR="001D78D8" w:rsidRPr="001D78D8">
        <w:rPr>
          <w:sz w:val="22"/>
          <w:szCs w:val="22"/>
        </w:rPr>
        <w:t>with concentration</w:t>
      </w:r>
      <w:r w:rsidR="00662D35">
        <w:rPr>
          <w:sz w:val="22"/>
          <w:szCs w:val="22"/>
        </w:rPr>
        <w:t>s</w:t>
      </w:r>
      <w:r w:rsidR="001D78D8" w:rsidRPr="001D78D8">
        <w:rPr>
          <w:sz w:val="22"/>
          <w:szCs w:val="22"/>
        </w:rPr>
        <w:t xml:space="preserve"> </w:t>
      </w:r>
      <w:r w:rsidR="00A27FF4">
        <w:rPr>
          <w:sz w:val="22"/>
          <w:szCs w:val="22"/>
        </w:rPr>
        <w:t xml:space="preserve">that </w:t>
      </w:r>
      <w:r w:rsidR="001D78D8" w:rsidRPr="001D78D8">
        <w:rPr>
          <w:sz w:val="22"/>
          <w:szCs w:val="22"/>
        </w:rPr>
        <w:t xml:space="preserve">varied between </w:t>
      </w:r>
      <w:r w:rsidR="006C51FD">
        <w:rPr>
          <w:sz w:val="22"/>
          <w:szCs w:val="22"/>
        </w:rPr>
        <w:t>0.1%</w:t>
      </w:r>
      <w:r w:rsidR="001D78D8" w:rsidRPr="001D78D8">
        <w:rPr>
          <w:sz w:val="22"/>
          <w:szCs w:val="22"/>
        </w:rPr>
        <w:t xml:space="preserve"> and </w:t>
      </w:r>
      <w:r w:rsidR="006C51FD">
        <w:rPr>
          <w:sz w:val="22"/>
          <w:szCs w:val="22"/>
        </w:rPr>
        <w:t>2</w:t>
      </w:r>
      <w:r w:rsidR="001D78D8" w:rsidRPr="001D78D8">
        <w:rPr>
          <w:sz w:val="22"/>
          <w:szCs w:val="22"/>
        </w:rPr>
        <w:t xml:space="preserve">% </w:t>
      </w:r>
      <w:r w:rsidR="00662D35">
        <w:rPr>
          <w:sz w:val="22"/>
          <w:szCs w:val="22"/>
        </w:rPr>
        <w:t>at</w:t>
      </w:r>
      <w:r w:rsidR="001D78D8">
        <w:rPr>
          <w:sz w:val="22"/>
          <w:szCs w:val="22"/>
        </w:rPr>
        <w:t xml:space="preserve"> a total </w:t>
      </w:r>
      <w:r w:rsidR="001D78D8" w:rsidRPr="001D78D8">
        <w:rPr>
          <w:sz w:val="22"/>
          <w:szCs w:val="22"/>
        </w:rPr>
        <w:t xml:space="preserve">gas pressure of 200 </w:t>
      </w:r>
      <w:proofErr w:type="spellStart"/>
      <w:r w:rsidR="001D78D8" w:rsidRPr="001D78D8">
        <w:rPr>
          <w:sz w:val="22"/>
          <w:szCs w:val="22"/>
        </w:rPr>
        <w:t>torr</w:t>
      </w:r>
      <w:proofErr w:type="spellEnd"/>
      <w:r w:rsidR="001D78D8" w:rsidRPr="001D78D8">
        <w:rPr>
          <w:sz w:val="22"/>
          <w:szCs w:val="22"/>
        </w:rPr>
        <w:t>.</w:t>
      </w:r>
      <w:r w:rsidR="006D14A9">
        <w:rPr>
          <w:rFonts w:hint="eastAsia"/>
          <w:sz w:val="22"/>
          <w:szCs w:val="22"/>
          <w:lang w:eastAsia="zh-CN"/>
        </w:rPr>
        <w:t xml:space="preserve"> In the</w:t>
      </w:r>
      <w:r w:rsidR="00B83634">
        <w:rPr>
          <w:rFonts w:hint="eastAsia"/>
          <w:sz w:val="22"/>
          <w:szCs w:val="22"/>
          <w:lang w:eastAsia="zh-CN"/>
        </w:rPr>
        <w:t xml:space="preserve"> atmosphere or other gas sensing applications, </w:t>
      </w:r>
      <w:r w:rsidR="00B83634">
        <w:rPr>
          <w:sz w:val="22"/>
          <w:szCs w:val="22"/>
          <w:lang w:eastAsia="zh-CN"/>
        </w:rPr>
        <w:t xml:space="preserve">the </w:t>
      </w:r>
      <w:r w:rsidR="00B83634">
        <w:rPr>
          <w:rFonts w:hint="eastAsia"/>
          <w:sz w:val="22"/>
          <w:szCs w:val="22"/>
          <w:lang w:eastAsia="zh-CN"/>
        </w:rPr>
        <w:t>H</w:t>
      </w:r>
      <w:r w:rsidR="00B83634" w:rsidRPr="00B83634">
        <w:rPr>
          <w:rFonts w:hint="eastAsia"/>
          <w:sz w:val="22"/>
          <w:szCs w:val="22"/>
          <w:vertAlign w:val="subscript"/>
          <w:lang w:eastAsia="zh-CN"/>
        </w:rPr>
        <w:t>2</w:t>
      </w:r>
      <w:r w:rsidR="00B83634">
        <w:rPr>
          <w:rFonts w:hint="eastAsia"/>
          <w:sz w:val="22"/>
          <w:szCs w:val="22"/>
          <w:lang w:eastAsia="zh-CN"/>
        </w:rPr>
        <w:t xml:space="preserve">O </w:t>
      </w:r>
      <w:r w:rsidR="00B83634">
        <w:rPr>
          <w:sz w:val="22"/>
          <w:szCs w:val="22"/>
          <w:lang w:eastAsia="zh-CN"/>
        </w:rPr>
        <w:t xml:space="preserve">spans a much larger concentration range </w:t>
      </w:r>
      <w:r w:rsidR="00662D35">
        <w:rPr>
          <w:sz w:val="22"/>
          <w:szCs w:val="22"/>
          <w:lang w:eastAsia="zh-CN"/>
        </w:rPr>
        <w:t>compared to H</w:t>
      </w:r>
      <w:r w:rsidR="00662D35" w:rsidRPr="00662D35">
        <w:rPr>
          <w:sz w:val="22"/>
          <w:szCs w:val="22"/>
          <w:vertAlign w:val="subscript"/>
          <w:lang w:eastAsia="zh-CN"/>
        </w:rPr>
        <w:t>2</w:t>
      </w:r>
      <w:r w:rsidR="00662D35">
        <w:rPr>
          <w:sz w:val="22"/>
          <w:szCs w:val="22"/>
          <w:lang w:eastAsia="zh-CN"/>
        </w:rPr>
        <w:t>CO. Thus, the H</w:t>
      </w:r>
      <w:r w:rsidR="00662D35" w:rsidRPr="00662D35">
        <w:rPr>
          <w:sz w:val="22"/>
          <w:szCs w:val="22"/>
          <w:vertAlign w:val="subscript"/>
          <w:lang w:eastAsia="zh-CN"/>
        </w:rPr>
        <w:t>2</w:t>
      </w:r>
      <w:r w:rsidR="00662D35">
        <w:rPr>
          <w:sz w:val="22"/>
          <w:szCs w:val="22"/>
          <w:lang w:eastAsia="zh-CN"/>
        </w:rPr>
        <w:t xml:space="preserve">CO concentration was changed by orders of magnitude in the simulation to demonstrate its influence on </w:t>
      </w:r>
      <w:r w:rsidR="00A27FF4">
        <w:rPr>
          <w:sz w:val="22"/>
          <w:szCs w:val="22"/>
          <w:lang w:eastAsia="zh-CN"/>
        </w:rPr>
        <w:t xml:space="preserve">a </w:t>
      </w:r>
      <w:r w:rsidR="00662D35">
        <w:rPr>
          <w:sz w:val="22"/>
          <w:szCs w:val="22"/>
          <w:lang w:eastAsia="zh-CN"/>
        </w:rPr>
        <w:t>H</w:t>
      </w:r>
      <w:r w:rsidR="00662D35" w:rsidRPr="00662D35">
        <w:rPr>
          <w:sz w:val="22"/>
          <w:szCs w:val="22"/>
          <w:vertAlign w:val="subscript"/>
          <w:lang w:eastAsia="zh-CN"/>
        </w:rPr>
        <w:t>2</w:t>
      </w:r>
      <w:r w:rsidR="00662D35">
        <w:rPr>
          <w:sz w:val="22"/>
          <w:szCs w:val="22"/>
          <w:lang w:eastAsia="zh-CN"/>
        </w:rPr>
        <w:t>CO WMS-2</w:t>
      </w:r>
      <w:r w:rsidR="00662D35" w:rsidRPr="00662D35">
        <w:rPr>
          <w:i/>
          <w:sz w:val="22"/>
          <w:szCs w:val="22"/>
          <w:lang w:eastAsia="zh-CN"/>
        </w:rPr>
        <w:t>f</w:t>
      </w:r>
      <w:r w:rsidR="00662D35">
        <w:rPr>
          <w:sz w:val="22"/>
          <w:szCs w:val="22"/>
          <w:lang w:eastAsia="zh-CN"/>
        </w:rPr>
        <w:t xml:space="preserve"> feature. </w:t>
      </w:r>
      <w:bookmarkStart w:id="88" w:name="OLE_LINK211"/>
      <w:bookmarkStart w:id="89" w:name="OLE_LINK212"/>
      <w:bookmarkStart w:id="90" w:name="OLE_LINK213"/>
      <w:r w:rsidR="00662D35">
        <w:rPr>
          <w:sz w:val="22"/>
          <w:szCs w:val="22"/>
          <w:lang w:eastAsia="zh-CN"/>
        </w:rPr>
        <w:t xml:space="preserve">The </w:t>
      </w:r>
      <w:bookmarkStart w:id="91" w:name="OLE_LINK214"/>
      <w:bookmarkStart w:id="92" w:name="OLE_LINK215"/>
      <w:bookmarkStart w:id="93" w:name="OLE_LINK129"/>
      <w:bookmarkStart w:id="94" w:name="OLE_LINK130"/>
      <w:r w:rsidR="00662D35">
        <w:rPr>
          <w:sz w:val="22"/>
          <w:szCs w:val="22"/>
          <w:lang w:eastAsia="zh-CN"/>
        </w:rPr>
        <w:t>2</w:t>
      </w:r>
      <w:r w:rsidR="00662D35" w:rsidRPr="005A4DD4">
        <w:rPr>
          <w:i/>
          <w:sz w:val="22"/>
          <w:szCs w:val="22"/>
          <w:lang w:eastAsia="zh-CN"/>
        </w:rPr>
        <w:t>f</w:t>
      </w:r>
      <w:r w:rsidR="00662D35">
        <w:rPr>
          <w:sz w:val="22"/>
          <w:szCs w:val="22"/>
          <w:lang w:eastAsia="zh-CN"/>
        </w:rPr>
        <w:t xml:space="preserve"> peak-to-trough height of </w:t>
      </w:r>
      <w:r w:rsidR="00A27FF4">
        <w:rPr>
          <w:sz w:val="22"/>
          <w:szCs w:val="22"/>
          <w:lang w:eastAsia="zh-CN"/>
        </w:rPr>
        <w:t xml:space="preserve">a </w:t>
      </w:r>
      <w:r w:rsidR="006D14A9">
        <w:rPr>
          <w:sz w:val="22"/>
          <w:szCs w:val="22"/>
          <w:lang w:eastAsia="zh-CN"/>
        </w:rPr>
        <w:t>10-</w:t>
      </w:r>
      <w:r w:rsidR="00662D35">
        <w:rPr>
          <w:sz w:val="22"/>
          <w:szCs w:val="22"/>
          <w:lang w:eastAsia="zh-CN"/>
        </w:rPr>
        <w:t>ppb H</w:t>
      </w:r>
      <w:r w:rsidR="00662D35" w:rsidRPr="00662D35">
        <w:rPr>
          <w:sz w:val="22"/>
          <w:szCs w:val="22"/>
          <w:vertAlign w:val="subscript"/>
          <w:lang w:eastAsia="zh-CN"/>
        </w:rPr>
        <w:t>2</w:t>
      </w:r>
      <w:r w:rsidR="00662D35">
        <w:rPr>
          <w:sz w:val="22"/>
          <w:szCs w:val="22"/>
          <w:lang w:eastAsia="zh-CN"/>
        </w:rPr>
        <w:t xml:space="preserve">CO peak only decreases </w:t>
      </w:r>
      <w:bookmarkEnd w:id="91"/>
      <w:bookmarkEnd w:id="92"/>
      <w:r w:rsidR="00662D35">
        <w:rPr>
          <w:sz w:val="22"/>
          <w:szCs w:val="22"/>
          <w:lang w:eastAsia="zh-CN"/>
        </w:rPr>
        <w:t>by 0.21% as the H</w:t>
      </w:r>
      <w:r w:rsidR="00662D35" w:rsidRPr="00662D35">
        <w:rPr>
          <w:sz w:val="22"/>
          <w:szCs w:val="22"/>
          <w:vertAlign w:val="subscript"/>
          <w:lang w:eastAsia="zh-CN"/>
        </w:rPr>
        <w:t>2</w:t>
      </w:r>
      <w:r w:rsidR="00662D35">
        <w:rPr>
          <w:sz w:val="22"/>
          <w:szCs w:val="22"/>
          <w:lang w:eastAsia="zh-CN"/>
        </w:rPr>
        <w:t xml:space="preserve">O concentration increases from </w:t>
      </w:r>
      <w:r w:rsidR="006C51FD">
        <w:rPr>
          <w:sz w:val="22"/>
          <w:szCs w:val="22"/>
          <w:lang w:eastAsia="zh-CN"/>
        </w:rPr>
        <w:t>0.1%</w:t>
      </w:r>
      <w:r w:rsidR="00662D35">
        <w:rPr>
          <w:sz w:val="22"/>
          <w:szCs w:val="22"/>
          <w:lang w:eastAsia="zh-CN"/>
        </w:rPr>
        <w:t xml:space="preserve"> to </w:t>
      </w:r>
      <w:r w:rsidR="006C51FD">
        <w:rPr>
          <w:sz w:val="22"/>
          <w:szCs w:val="22"/>
          <w:lang w:eastAsia="zh-CN"/>
        </w:rPr>
        <w:t>2</w:t>
      </w:r>
      <w:r w:rsidR="00662D35">
        <w:rPr>
          <w:sz w:val="22"/>
          <w:szCs w:val="22"/>
          <w:lang w:eastAsia="zh-CN"/>
        </w:rPr>
        <w:t>%.</w:t>
      </w:r>
      <w:bookmarkEnd w:id="93"/>
      <w:bookmarkEnd w:id="94"/>
      <w:r w:rsidR="00662D35">
        <w:rPr>
          <w:sz w:val="22"/>
          <w:szCs w:val="22"/>
          <w:lang w:eastAsia="zh-CN"/>
        </w:rPr>
        <w:t xml:space="preserve"> </w:t>
      </w:r>
      <w:bookmarkEnd w:id="88"/>
      <w:bookmarkEnd w:id="89"/>
      <w:bookmarkEnd w:id="90"/>
      <w:r w:rsidR="006D14A9">
        <w:rPr>
          <w:sz w:val="22"/>
          <w:szCs w:val="22"/>
          <w:lang w:eastAsia="zh-CN"/>
        </w:rPr>
        <w:t>A s</w:t>
      </w:r>
      <w:r w:rsidR="006C51FD">
        <w:rPr>
          <w:sz w:val="22"/>
          <w:szCs w:val="22"/>
          <w:lang w:eastAsia="zh-CN"/>
        </w:rPr>
        <w:t>imilar evaluation was performed for the other interfering absorption of CH</w:t>
      </w:r>
      <w:r w:rsidR="006C51FD" w:rsidRPr="006C51FD">
        <w:rPr>
          <w:sz w:val="22"/>
          <w:szCs w:val="22"/>
          <w:vertAlign w:val="subscript"/>
          <w:lang w:eastAsia="zh-CN"/>
        </w:rPr>
        <w:t>4</w:t>
      </w:r>
      <w:r w:rsidR="006C51FD">
        <w:rPr>
          <w:sz w:val="22"/>
          <w:szCs w:val="22"/>
          <w:lang w:eastAsia="zh-CN"/>
        </w:rPr>
        <w:t xml:space="preserve"> centered at 2778.64 cm</w:t>
      </w:r>
      <w:r w:rsidR="006C51FD" w:rsidRPr="006C51FD">
        <w:rPr>
          <w:sz w:val="22"/>
          <w:szCs w:val="22"/>
          <w:vertAlign w:val="superscript"/>
          <w:lang w:eastAsia="zh-CN"/>
        </w:rPr>
        <w:t>-1</w:t>
      </w:r>
      <w:r w:rsidR="006C51FD">
        <w:rPr>
          <w:sz w:val="22"/>
          <w:szCs w:val="22"/>
          <w:lang w:eastAsia="zh-CN"/>
        </w:rPr>
        <w:t xml:space="preserve"> with concentration </w:t>
      </w:r>
      <w:r w:rsidR="00A27FF4">
        <w:rPr>
          <w:sz w:val="22"/>
          <w:szCs w:val="22"/>
          <w:lang w:eastAsia="zh-CN"/>
        </w:rPr>
        <w:t xml:space="preserve">levels </w:t>
      </w:r>
      <w:r w:rsidR="006C51FD">
        <w:rPr>
          <w:sz w:val="22"/>
          <w:szCs w:val="22"/>
          <w:lang w:eastAsia="zh-CN"/>
        </w:rPr>
        <w:t xml:space="preserve">varied between 100 ppb and 5 ppm, as shown in Fig. </w:t>
      </w:r>
      <w:proofErr w:type="gramStart"/>
      <w:r w:rsidR="006C51FD">
        <w:rPr>
          <w:sz w:val="22"/>
          <w:szCs w:val="22"/>
          <w:lang w:eastAsia="zh-CN"/>
        </w:rPr>
        <w:t>8(b).</w:t>
      </w:r>
      <w:proofErr w:type="gramEnd"/>
      <w:r w:rsidR="006C51FD">
        <w:rPr>
          <w:sz w:val="22"/>
          <w:szCs w:val="22"/>
          <w:lang w:eastAsia="zh-CN"/>
        </w:rPr>
        <w:t xml:space="preserve"> </w:t>
      </w:r>
      <w:r w:rsidR="00203679">
        <w:rPr>
          <w:sz w:val="22"/>
          <w:szCs w:val="22"/>
          <w:lang w:eastAsia="zh-CN"/>
        </w:rPr>
        <w:t>If the CH</w:t>
      </w:r>
      <w:r w:rsidR="00203679" w:rsidRPr="00203679">
        <w:rPr>
          <w:sz w:val="22"/>
          <w:szCs w:val="22"/>
          <w:vertAlign w:val="subscript"/>
          <w:lang w:eastAsia="zh-CN"/>
        </w:rPr>
        <w:t>4</w:t>
      </w:r>
      <w:r w:rsidR="00203679">
        <w:rPr>
          <w:sz w:val="22"/>
          <w:szCs w:val="22"/>
          <w:lang w:eastAsia="zh-CN"/>
        </w:rPr>
        <w:t xml:space="preserve"> present in the gas mixture has a concentration of </w:t>
      </w:r>
      <w:bookmarkStart w:id="95" w:name="OLE_LINK216"/>
      <w:bookmarkStart w:id="96" w:name="OLE_LINK217"/>
      <w:r w:rsidR="00203679">
        <w:rPr>
          <w:sz w:val="22"/>
          <w:szCs w:val="22"/>
          <w:lang w:eastAsia="zh-CN"/>
        </w:rPr>
        <w:t>1 ppm and 5 ppm</w:t>
      </w:r>
      <w:bookmarkEnd w:id="95"/>
      <w:bookmarkEnd w:id="96"/>
      <w:r w:rsidR="00203679">
        <w:rPr>
          <w:sz w:val="22"/>
          <w:szCs w:val="22"/>
          <w:lang w:eastAsia="zh-CN"/>
        </w:rPr>
        <w:t>, the 2</w:t>
      </w:r>
      <w:r w:rsidR="00203679" w:rsidRPr="005A4DD4">
        <w:rPr>
          <w:i/>
          <w:sz w:val="22"/>
          <w:szCs w:val="22"/>
          <w:lang w:eastAsia="zh-CN"/>
        </w:rPr>
        <w:t>f</w:t>
      </w:r>
      <w:r w:rsidR="006D14A9">
        <w:rPr>
          <w:sz w:val="22"/>
          <w:szCs w:val="22"/>
          <w:lang w:eastAsia="zh-CN"/>
        </w:rPr>
        <w:t xml:space="preserve"> peak-to-trough height of 10-</w:t>
      </w:r>
      <w:r w:rsidR="00203679">
        <w:rPr>
          <w:sz w:val="22"/>
          <w:szCs w:val="22"/>
          <w:lang w:eastAsia="zh-CN"/>
        </w:rPr>
        <w:t>ppb H</w:t>
      </w:r>
      <w:r w:rsidR="00203679" w:rsidRPr="00662D35">
        <w:rPr>
          <w:sz w:val="22"/>
          <w:szCs w:val="22"/>
          <w:vertAlign w:val="subscript"/>
          <w:lang w:eastAsia="zh-CN"/>
        </w:rPr>
        <w:t>2</w:t>
      </w:r>
      <w:r w:rsidR="00203679">
        <w:rPr>
          <w:sz w:val="22"/>
          <w:szCs w:val="22"/>
          <w:lang w:eastAsia="zh-CN"/>
        </w:rPr>
        <w:t xml:space="preserve">CO peak decreases by 1.2% and 5%, respectively. </w:t>
      </w:r>
      <w:r w:rsidR="005A4DD4">
        <w:rPr>
          <w:sz w:val="22"/>
          <w:szCs w:val="22"/>
          <w:lang w:eastAsia="zh-CN"/>
        </w:rPr>
        <w:t xml:space="preserve">Hence, the interference between </w:t>
      </w:r>
      <w:r w:rsidR="00203679">
        <w:rPr>
          <w:sz w:val="22"/>
          <w:szCs w:val="22"/>
          <w:lang w:eastAsia="zh-CN"/>
        </w:rPr>
        <w:t>these</w:t>
      </w:r>
      <w:r w:rsidR="005A4DD4">
        <w:rPr>
          <w:sz w:val="22"/>
          <w:szCs w:val="22"/>
          <w:lang w:eastAsia="zh-CN"/>
        </w:rPr>
        <w:t xml:space="preserve"> absorption features is insignificant</w:t>
      </w:r>
      <w:r w:rsidR="00AD5C41">
        <w:rPr>
          <w:sz w:val="22"/>
          <w:szCs w:val="22"/>
          <w:lang w:eastAsia="zh-CN"/>
        </w:rPr>
        <w:t xml:space="preserve"> for</w:t>
      </w:r>
      <w:r w:rsidR="005A4DD4">
        <w:rPr>
          <w:sz w:val="22"/>
          <w:szCs w:val="22"/>
          <w:lang w:eastAsia="zh-CN"/>
        </w:rPr>
        <w:t xml:space="preserve"> most atmospheric conditions if the total gas pressure is controlled </w:t>
      </w:r>
      <w:r w:rsidR="00AD5C41">
        <w:rPr>
          <w:sz w:val="22"/>
          <w:szCs w:val="22"/>
          <w:lang w:eastAsia="zh-CN"/>
        </w:rPr>
        <w:t>to be &lt;</w:t>
      </w:r>
      <w:r w:rsidR="005A4DD4">
        <w:rPr>
          <w:sz w:val="22"/>
          <w:szCs w:val="22"/>
          <w:lang w:eastAsia="zh-CN"/>
        </w:rPr>
        <w:t xml:space="preserve">200 </w:t>
      </w:r>
      <w:proofErr w:type="spellStart"/>
      <w:r w:rsidR="005A4DD4">
        <w:rPr>
          <w:sz w:val="22"/>
          <w:szCs w:val="22"/>
          <w:lang w:eastAsia="zh-CN"/>
        </w:rPr>
        <w:t>torr</w:t>
      </w:r>
      <w:proofErr w:type="spellEnd"/>
      <w:r w:rsidR="005A4DD4">
        <w:rPr>
          <w:sz w:val="22"/>
          <w:szCs w:val="22"/>
          <w:lang w:eastAsia="zh-CN"/>
        </w:rPr>
        <w:t xml:space="preserve">. </w:t>
      </w:r>
      <w:r w:rsidR="00203679">
        <w:rPr>
          <w:sz w:val="22"/>
          <w:szCs w:val="22"/>
          <w:lang w:eastAsia="zh-CN"/>
        </w:rPr>
        <w:t xml:space="preserve">The spectral cross-talk interference could be further reduced if </w:t>
      </w:r>
      <w:r w:rsidR="006D14A9">
        <w:rPr>
          <w:sz w:val="22"/>
          <w:szCs w:val="22"/>
          <w:lang w:eastAsia="zh-CN"/>
        </w:rPr>
        <w:t xml:space="preserve">a </w:t>
      </w:r>
      <w:r w:rsidR="00203679">
        <w:rPr>
          <w:sz w:val="22"/>
          <w:szCs w:val="22"/>
          <w:lang w:eastAsia="zh-CN"/>
        </w:rPr>
        <w:t xml:space="preserve">lower gas pressure </w:t>
      </w:r>
      <w:r w:rsidR="00AD5C41">
        <w:rPr>
          <w:sz w:val="22"/>
          <w:szCs w:val="22"/>
          <w:lang w:eastAsia="zh-CN"/>
        </w:rPr>
        <w:t xml:space="preserve">was </w:t>
      </w:r>
      <w:r w:rsidR="00203679">
        <w:rPr>
          <w:sz w:val="22"/>
          <w:szCs w:val="22"/>
          <w:lang w:eastAsia="zh-CN"/>
        </w:rPr>
        <w:t xml:space="preserve">selected. In addition, the full spectral fitting method also helps to minimize the interference compared to the peak-to-trough signal amplitude adopted in the current </w:t>
      </w:r>
      <w:r w:rsidR="00AD5C41">
        <w:rPr>
          <w:sz w:val="22"/>
          <w:szCs w:val="22"/>
          <w:lang w:eastAsia="zh-CN"/>
        </w:rPr>
        <w:t>study</w:t>
      </w:r>
      <w:r w:rsidR="00203679">
        <w:rPr>
          <w:sz w:val="22"/>
          <w:szCs w:val="22"/>
          <w:lang w:eastAsia="zh-CN"/>
        </w:rPr>
        <w:t>.</w:t>
      </w:r>
      <w:r w:rsidR="00B90F83">
        <w:rPr>
          <w:rFonts w:hint="eastAsia"/>
          <w:kern w:val="2"/>
          <w:sz w:val="22"/>
          <w:szCs w:val="22"/>
          <w:lang w:eastAsia="zh-C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F5603" w:rsidRPr="00EF5603" w14:paraId="22ECAF58" w14:textId="77777777" w:rsidTr="00EF5603">
        <w:tc>
          <w:tcPr>
            <w:tcW w:w="4675" w:type="dxa"/>
          </w:tcPr>
          <w:p w14:paraId="06C751A5" w14:textId="77777777" w:rsidR="00EF5603" w:rsidRPr="00EF5603" w:rsidRDefault="00EF5603" w:rsidP="002827D1">
            <w:pPr>
              <w:jc w:val="center"/>
              <w:rPr>
                <w:kern w:val="2"/>
                <w:sz w:val="20"/>
                <w:szCs w:val="20"/>
              </w:rPr>
            </w:pPr>
            <w:r w:rsidRPr="00EF5603">
              <w:rPr>
                <w:noProof/>
                <w:kern w:val="2"/>
                <w:sz w:val="20"/>
                <w:szCs w:val="20"/>
                <w:lang w:eastAsia="zh-CN"/>
              </w:rPr>
              <w:drawing>
                <wp:inline distT="0" distB="0" distL="0" distR="0" wp14:anchorId="60938D7B" wp14:editId="17A77F0E">
                  <wp:extent cx="2674752" cy="2103120"/>
                  <wp:effectExtent l="0" t="0" r="0" b="0"/>
                  <wp:docPr id="11" name="Picture 11" descr="C:\Users\renwei\Desktop\Grap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renwei\Desktop\Graph2.jpg"/>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1787" t="5884" r="6137"/>
                          <a:stretch/>
                        </pic:blipFill>
                        <pic:spPr bwMode="auto">
                          <a:xfrm>
                            <a:off x="0" y="0"/>
                            <a:ext cx="2674752" cy="2103120"/>
                          </a:xfrm>
                          <a:prstGeom prst="rect">
                            <a:avLst/>
                          </a:prstGeom>
                          <a:noFill/>
                          <a:ln>
                            <a:noFill/>
                          </a:ln>
                          <a:extLst>
                            <a:ext uri="{53640926-AAD7-44D8-BBD7-CCE9431645EC}">
                              <a14:shadowObscured xmlns:a14="http://schemas.microsoft.com/office/drawing/2010/main"/>
                            </a:ext>
                          </a:extLst>
                        </pic:spPr>
                      </pic:pic>
                    </a:graphicData>
                  </a:graphic>
                </wp:inline>
              </w:drawing>
            </w:r>
          </w:p>
          <w:p w14:paraId="2793DD31" w14:textId="77777777" w:rsidR="00EF5603" w:rsidRPr="00EF5603" w:rsidRDefault="00EF5603" w:rsidP="002827D1">
            <w:pPr>
              <w:jc w:val="center"/>
              <w:rPr>
                <w:kern w:val="2"/>
                <w:sz w:val="20"/>
                <w:szCs w:val="20"/>
              </w:rPr>
            </w:pPr>
            <w:r w:rsidRPr="00EF5603">
              <w:rPr>
                <w:kern w:val="2"/>
                <w:sz w:val="20"/>
                <w:szCs w:val="20"/>
              </w:rPr>
              <w:t>(a)</w:t>
            </w:r>
          </w:p>
        </w:tc>
        <w:tc>
          <w:tcPr>
            <w:tcW w:w="4675" w:type="dxa"/>
          </w:tcPr>
          <w:p w14:paraId="6E9967C1" w14:textId="77777777" w:rsidR="00EF5603" w:rsidRPr="00EF5603" w:rsidRDefault="00EF5603" w:rsidP="002827D1">
            <w:pPr>
              <w:jc w:val="center"/>
              <w:rPr>
                <w:kern w:val="2"/>
                <w:sz w:val="20"/>
                <w:szCs w:val="20"/>
              </w:rPr>
            </w:pPr>
            <w:r w:rsidRPr="00EF5603">
              <w:rPr>
                <w:noProof/>
                <w:kern w:val="2"/>
                <w:sz w:val="20"/>
                <w:szCs w:val="20"/>
                <w:lang w:eastAsia="zh-CN"/>
              </w:rPr>
              <w:drawing>
                <wp:inline distT="0" distB="0" distL="0" distR="0" wp14:anchorId="0FC1E79F" wp14:editId="1CDF86B2">
                  <wp:extent cx="2658711" cy="2103120"/>
                  <wp:effectExtent l="0" t="0" r="8890" b="0"/>
                  <wp:docPr id="14" name="Picture 14" descr="C:\Users\renwei\Desktop\Grap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enwei\Desktop\Graph3.jpg"/>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1624" t="6031" r="6994"/>
                          <a:stretch/>
                        </pic:blipFill>
                        <pic:spPr bwMode="auto">
                          <a:xfrm>
                            <a:off x="0" y="0"/>
                            <a:ext cx="2658711" cy="2103120"/>
                          </a:xfrm>
                          <a:prstGeom prst="rect">
                            <a:avLst/>
                          </a:prstGeom>
                          <a:noFill/>
                          <a:ln>
                            <a:noFill/>
                          </a:ln>
                          <a:extLst>
                            <a:ext uri="{53640926-AAD7-44D8-BBD7-CCE9431645EC}">
                              <a14:shadowObscured xmlns:a14="http://schemas.microsoft.com/office/drawing/2010/main"/>
                            </a:ext>
                          </a:extLst>
                        </pic:spPr>
                      </pic:pic>
                    </a:graphicData>
                  </a:graphic>
                </wp:inline>
              </w:drawing>
            </w:r>
          </w:p>
          <w:p w14:paraId="0E2E57D8" w14:textId="77777777" w:rsidR="00EF5603" w:rsidRPr="00EF5603" w:rsidRDefault="00EF5603" w:rsidP="002827D1">
            <w:pPr>
              <w:jc w:val="center"/>
              <w:rPr>
                <w:kern w:val="2"/>
                <w:sz w:val="20"/>
                <w:szCs w:val="20"/>
              </w:rPr>
            </w:pPr>
            <w:r w:rsidRPr="00EF5603">
              <w:rPr>
                <w:kern w:val="2"/>
                <w:sz w:val="20"/>
                <w:szCs w:val="20"/>
              </w:rPr>
              <w:t>(b)</w:t>
            </w:r>
          </w:p>
        </w:tc>
      </w:tr>
    </w:tbl>
    <w:p w14:paraId="6D0F8D72" w14:textId="188C236E" w:rsidR="00057734" w:rsidRDefault="00057734" w:rsidP="002D239F">
      <w:pPr>
        <w:spacing w:after="120"/>
        <w:jc w:val="both"/>
        <w:rPr>
          <w:sz w:val="20"/>
          <w:szCs w:val="22"/>
        </w:rPr>
      </w:pPr>
      <w:r w:rsidRPr="00424DB9">
        <w:rPr>
          <w:sz w:val="20"/>
          <w:szCs w:val="22"/>
        </w:rPr>
        <w:t xml:space="preserve">Fig. </w:t>
      </w:r>
      <w:r>
        <w:rPr>
          <w:sz w:val="20"/>
          <w:szCs w:val="22"/>
        </w:rPr>
        <w:t>8</w:t>
      </w:r>
      <w:r w:rsidRPr="00424DB9">
        <w:rPr>
          <w:sz w:val="20"/>
          <w:szCs w:val="22"/>
        </w:rPr>
        <w:t xml:space="preserve"> </w:t>
      </w:r>
      <w:r>
        <w:rPr>
          <w:sz w:val="20"/>
          <w:szCs w:val="22"/>
        </w:rPr>
        <w:t>Simulated WMS-2</w:t>
      </w:r>
      <w:r w:rsidRPr="00057734">
        <w:rPr>
          <w:i/>
          <w:sz w:val="20"/>
          <w:szCs w:val="22"/>
        </w:rPr>
        <w:t>f</w:t>
      </w:r>
      <w:r>
        <w:rPr>
          <w:sz w:val="20"/>
          <w:szCs w:val="22"/>
        </w:rPr>
        <w:t xml:space="preserve"> spectral interferences between </w:t>
      </w:r>
      <w:bookmarkStart w:id="97" w:name="OLE_LINK121"/>
      <w:bookmarkStart w:id="98" w:name="OLE_LINK122"/>
      <w:r>
        <w:rPr>
          <w:sz w:val="20"/>
          <w:szCs w:val="22"/>
        </w:rPr>
        <w:t>10 ppb H</w:t>
      </w:r>
      <w:r w:rsidRPr="00057734">
        <w:rPr>
          <w:sz w:val="20"/>
          <w:szCs w:val="22"/>
          <w:vertAlign w:val="subscript"/>
        </w:rPr>
        <w:t>2</w:t>
      </w:r>
      <w:r>
        <w:rPr>
          <w:sz w:val="20"/>
          <w:szCs w:val="22"/>
        </w:rPr>
        <w:t xml:space="preserve">CO and the nearby </w:t>
      </w:r>
      <w:r w:rsidR="00EF5603">
        <w:rPr>
          <w:sz w:val="20"/>
          <w:szCs w:val="22"/>
        </w:rPr>
        <w:t xml:space="preserve">(a) </w:t>
      </w:r>
      <w:r>
        <w:rPr>
          <w:sz w:val="20"/>
          <w:szCs w:val="22"/>
        </w:rPr>
        <w:t>H</w:t>
      </w:r>
      <w:r w:rsidRPr="00057734">
        <w:rPr>
          <w:sz w:val="20"/>
          <w:szCs w:val="22"/>
          <w:vertAlign w:val="subscript"/>
        </w:rPr>
        <w:t>2</w:t>
      </w:r>
      <w:r>
        <w:rPr>
          <w:sz w:val="20"/>
          <w:szCs w:val="22"/>
        </w:rPr>
        <w:t xml:space="preserve">O </w:t>
      </w:r>
      <w:bookmarkStart w:id="99" w:name="OLE_LINK218"/>
      <w:bookmarkStart w:id="100" w:name="OLE_LINK219"/>
      <w:r>
        <w:rPr>
          <w:sz w:val="20"/>
          <w:szCs w:val="22"/>
        </w:rPr>
        <w:t xml:space="preserve">with concentration varied between </w:t>
      </w:r>
      <w:r w:rsidR="00EF5603">
        <w:rPr>
          <w:sz w:val="20"/>
          <w:szCs w:val="22"/>
        </w:rPr>
        <w:t>0.1%</w:t>
      </w:r>
      <w:r>
        <w:rPr>
          <w:sz w:val="20"/>
          <w:szCs w:val="22"/>
        </w:rPr>
        <w:t xml:space="preserve"> and </w:t>
      </w:r>
      <w:r w:rsidR="00EF5603">
        <w:rPr>
          <w:sz w:val="20"/>
          <w:szCs w:val="22"/>
        </w:rPr>
        <w:t>2</w:t>
      </w:r>
      <w:r>
        <w:rPr>
          <w:sz w:val="20"/>
          <w:szCs w:val="22"/>
        </w:rPr>
        <w:t>%</w:t>
      </w:r>
      <w:r w:rsidR="00EF5603">
        <w:rPr>
          <w:sz w:val="20"/>
          <w:szCs w:val="22"/>
        </w:rPr>
        <w:t xml:space="preserve">, </w:t>
      </w:r>
      <w:bookmarkEnd w:id="99"/>
      <w:bookmarkEnd w:id="100"/>
      <w:r w:rsidR="00EF5603">
        <w:rPr>
          <w:sz w:val="20"/>
          <w:szCs w:val="22"/>
        </w:rPr>
        <w:t>and (b) CH</w:t>
      </w:r>
      <w:r w:rsidR="00EF5603" w:rsidRPr="00EF5603">
        <w:rPr>
          <w:sz w:val="20"/>
          <w:szCs w:val="22"/>
          <w:vertAlign w:val="subscript"/>
        </w:rPr>
        <w:t>4</w:t>
      </w:r>
      <w:r w:rsidR="00EF5603">
        <w:rPr>
          <w:sz w:val="20"/>
          <w:szCs w:val="22"/>
        </w:rPr>
        <w:t xml:space="preserve"> with concentration varied between 100 ppb and 5 ppm, </w:t>
      </w:r>
      <w:r>
        <w:rPr>
          <w:sz w:val="20"/>
          <w:szCs w:val="22"/>
        </w:rPr>
        <w:t xml:space="preserve">at </w:t>
      </w:r>
      <w:r w:rsidR="004933B1">
        <w:rPr>
          <w:sz w:val="20"/>
          <w:szCs w:val="22"/>
        </w:rPr>
        <w:t>a</w:t>
      </w:r>
      <w:r>
        <w:rPr>
          <w:sz w:val="20"/>
          <w:szCs w:val="22"/>
        </w:rPr>
        <w:t xml:space="preserve"> gas pressure of 200 </w:t>
      </w:r>
      <w:proofErr w:type="spellStart"/>
      <w:r>
        <w:rPr>
          <w:sz w:val="20"/>
          <w:szCs w:val="22"/>
        </w:rPr>
        <w:t>torr</w:t>
      </w:r>
      <w:proofErr w:type="spellEnd"/>
      <w:r>
        <w:rPr>
          <w:sz w:val="20"/>
          <w:szCs w:val="22"/>
        </w:rPr>
        <w:t xml:space="preserve">.  </w:t>
      </w:r>
      <w:bookmarkEnd w:id="97"/>
      <w:bookmarkEnd w:id="98"/>
    </w:p>
    <w:p w14:paraId="16E45E09" w14:textId="77777777" w:rsidR="00EC7804" w:rsidRPr="00125147" w:rsidRDefault="00EC7804" w:rsidP="00EC7804">
      <w:pPr>
        <w:jc w:val="center"/>
        <w:rPr>
          <w:color w:val="FF0000"/>
          <w:sz w:val="22"/>
          <w:szCs w:val="22"/>
          <w:lang w:eastAsia="zh-CN"/>
        </w:rPr>
      </w:pPr>
      <w:r w:rsidRPr="00E125D3">
        <w:rPr>
          <w:noProof/>
          <w:color w:val="FF0000"/>
          <w:sz w:val="22"/>
          <w:szCs w:val="22"/>
          <w:lang w:eastAsia="zh-CN"/>
        </w:rPr>
        <w:drawing>
          <wp:inline distT="0" distB="0" distL="0" distR="0" wp14:anchorId="3A88D202" wp14:editId="2DED5C30">
            <wp:extent cx="2521464" cy="2126704"/>
            <wp:effectExtent l="0" t="0" r="0" b="6985"/>
            <wp:docPr id="4" name="Picture 4" descr="C:\Users\renwei\Desktop\Grap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enwei\Desktop\Graph2.jpg"/>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10580" t="3348" r="11030" b="2474"/>
                    <a:stretch/>
                  </pic:blipFill>
                  <pic:spPr bwMode="auto">
                    <a:xfrm>
                      <a:off x="0" y="0"/>
                      <a:ext cx="2533813" cy="2137119"/>
                    </a:xfrm>
                    <a:prstGeom prst="rect">
                      <a:avLst/>
                    </a:prstGeom>
                    <a:noFill/>
                    <a:ln>
                      <a:noFill/>
                    </a:ln>
                    <a:extLst>
                      <a:ext uri="{53640926-AAD7-44D8-BBD7-CCE9431645EC}">
                        <a14:shadowObscured xmlns:a14="http://schemas.microsoft.com/office/drawing/2010/main"/>
                      </a:ext>
                    </a:extLst>
                  </pic:spPr>
                </pic:pic>
              </a:graphicData>
            </a:graphic>
          </wp:inline>
        </w:drawing>
      </w:r>
    </w:p>
    <w:p w14:paraId="3AC446FE" w14:textId="55C828D0" w:rsidR="00EC7804" w:rsidRPr="00424DB9" w:rsidRDefault="00EC7804" w:rsidP="00EC7804">
      <w:pPr>
        <w:spacing w:after="240"/>
        <w:jc w:val="both"/>
        <w:rPr>
          <w:sz w:val="20"/>
          <w:szCs w:val="22"/>
        </w:rPr>
      </w:pPr>
      <w:proofErr w:type="gramStart"/>
      <w:r w:rsidRPr="00CD1A81">
        <w:rPr>
          <w:kern w:val="2"/>
          <w:sz w:val="20"/>
          <w:szCs w:val="22"/>
        </w:rPr>
        <w:t>Fig. 9 Allan</w:t>
      </w:r>
      <w:r>
        <w:rPr>
          <w:kern w:val="2"/>
          <w:sz w:val="20"/>
          <w:szCs w:val="22"/>
        </w:rPr>
        <w:t>-Werle</w:t>
      </w:r>
      <w:r w:rsidRPr="00CD1A81">
        <w:rPr>
          <w:kern w:val="2"/>
          <w:sz w:val="20"/>
          <w:szCs w:val="22"/>
        </w:rPr>
        <w:t xml:space="preserve"> deviation in ppb of the WMS-2</w:t>
      </w:r>
      <w:r w:rsidRPr="00CD1A81">
        <w:rPr>
          <w:i/>
          <w:kern w:val="2"/>
          <w:sz w:val="20"/>
          <w:szCs w:val="22"/>
        </w:rPr>
        <w:t xml:space="preserve">f </w:t>
      </w:r>
      <w:r w:rsidRPr="00CD1A81">
        <w:rPr>
          <w:kern w:val="2"/>
          <w:sz w:val="20"/>
          <w:szCs w:val="22"/>
        </w:rPr>
        <w:t xml:space="preserve">signal as a function of the </w:t>
      </w:r>
      <w:r>
        <w:rPr>
          <w:kern w:val="2"/>
          <w:sz w:val="20"/>
          <w:szCs w:val="22"/>
        </w:rPr>
        <w:t>averaging</w:t>
      </w:r>
      <w:r w:rsidRPr="00CD1A81">
        <w:rPr>
          <w:kern w:val="2"/>
          <w:sz w:val="20"/>
          <w:szCs w:val="22"/>
        </w:rPr>
        <w:t xml:space="preserve"> time.</w:t>
      </w:r>
      <w:proofErr w:type="gramEnd"/>
    </w:p>
    <w:p w14:paraId="08B23D63" w14:textId="23B564B7" w:rsidR="00B54CBB" w:rsidRPr="00CD1A81" w:rsidRDefault="00914A3F" w:rsidP="00803CB3">
      <w:pPr>
        <w:pStyle w:val="ListParagraph"/>
        <w:autoSpaceDE w:val="0"/>
        <w:autoSpaceDN w:val="0"/>
        <w:adjustRightInd w:val="0"/>
        <w:spacing w:after="120"/>
        <w:ind w:firstLineChars="0" w:firstLine="0"/>
        <w:rPr>
          <w:rFonts w:ascii="Times New Roman" w:hAnsi="Times New Roman" w:cs="Times New Roman"/>
          <w:sz w:val="22"/>
        </w:rPr>
      </w:pPr>
      <w:r>
        <w:rPr>
          <w:rFonts w:ascii="Times New Roman" w:hAnsi="Times New Roman" w:cs="Times New Roman"/>
          <w:sz w:val="22"/>
        </w:rPr>
        <w:t>T</w:t>
      </w:r>
      <w:r w:rsidR="002D239F" w:rsidRPr="00CD1A81">
        <w:rPr>
          <w:rFonts w:ascii="Times New Roman" w:hAnsi="Times New Roman" w:cs="Times New Roman"/>
          <w:sz w:val="22"/>
        </w:rPr>
        <w:t>he long-term stability and precision of the H</w:t>
      </w:r>
      <w:r w:rsidR="002D239F" w:rsidRPr="00CD1A81">
        <w:rPr>
          <w:rFonts w:ascii="Times New Roman" w:hAnsi="Times New Roman" w:cs="Times New Roman"/>
          <w:sz w:val="22"/>
          <w:vertAlign w:val="subscript"/>
        </w:rPr>
        <w:t>2</w:t>
      </w:r>
      <w:r w:rsidR="002D239F" w:rsidRPr="00CD1A81">
        <w:rPr>
          <w:rFonts w:ascii="Times New Roman" w:hAnsi="Times New Roman" w:cs="Times New Roman"/>
          <w:sz w:val="22"/>
        </w:rPr>
        <w:t xml:space="preserve">CO sensor were tested by monitoring </w:t>
      </w:r>
      <w:r w:rsidR="00EC7804">
        <w:rPr>
          <w:rFonts w:ascii="Times New Roman" w:hAnsi="Times New Roman" w:cs="Times New Roman"/>
          <w:sz w:val="22"/>
        </w:rPr>
        <w:t>a</w:t>
      </w:r>
      <w:r w:rsidR="002D239F" w:rsidRPr="00CD1A81">
        <w:rPr>
          <w:rFonts w:ascii="Times New Roman" w:hAnsi="Times New Roman" w:cs="Times New Roman"/>
          <w:sz w:val="22"/>
        </w:rPr>
        <w:t xml:space="preserve"> </w:t>
      </w:r>
      <w:r w:rsidR="00B54CBB" w:rsidRPr="00CD1A81">
        <w:rPr>
          <w:rFonts w:ascii="Times New Roman" w:hAnsi="Times New Roman" w:cs="Times New Roman"/>
          <w:sz w:val="22"/>
        </w:rPr>
        <w:t>calibrated 100 ppb H</w:t>
      </w:r>
      <w:r w:rsidR="00B54CBB" w:rsidRPr="00CD1A81">
        <w:rPr>
          <w:rFonts w:ascii="Times New Roman" w:hAnsi="Times New Roman" w:cs="Times New Roman"/>
          <w:sz w:val="22"/>
          <w:vertAlign w:val="subscript"/>
        </w:rPr>
        <w:t>2</w:t>
      </w:r>
      <w:r w:rsidR="00B54CBB" w:rsidRPr="00CD1A81">
        <w:rPr>
          <w:rFonts w:ascii="Times New Roman" w:hAnsi="Times New Roman" w:cs="Times New Roman"/>
          <w:sz w:val="22"/>
        </w:rPr>
        <w:t>CO mixture for 1</w:t>
      </w:r>
      <w:r w:rsidR="002D239F" w:rsidRPr="00CD1A81">
        <w:rPr>
          <w:rFonts w:ascii="Times New Roman" w:hAnsi="Times New Roman" w:cs="Times New Roman"/>
          <w:sz w:val="22"/>
        </w:rPr>
        <w:t xml:space="preserve"> h</w:t>
      </w:r>
      <w:r w:rsidR="00B54CBB" w:rsidRPr="00CD1A81">
        <w:rPr>
          <w:rFonts w:ascii="Times New Roman" w:hAnsi="Times New Roman" w:cs="Times New Roman"/>
          <w:sz w:val="22"/>
        </w:rPr>
        <w:t>our</w:t>
      </w:r>
      <w:r w:rsidR="002D239F" w:rsidRPr="00CD1A81">
        <w:rPr>
          <w:rFonts w:ascii="Times New Roman" w:hAnsi="Times New Roman" w:cs="Times New Roman"/>
          <w:sz w:val="22"/>
        </w:rPr>
        <w:t xml:space="preserve">. Figure </w:t>
      </w:r>
      <w:r w:rsidR="00CD1A81" w:rsidRPr="00CD1A81">
        <w:rPr>
          <w:rFonts w:ascii="Times New Roman" w:hAnsi="Times New Roman" w:cs="Times New Roman"/>
          <w:sz w:val="22"/>
        </w:rPr>
        <w:t xml:space="preserve">9 </w:t>
      </w:r>
      <w:r w:rsidR="00B54CBB" w:rsidRPr="00CD1A81">
        <w:rPr>
          <w:rFonts w:ascii="Times New Roman" w:hAnsi="Times New Roman" w:cs="Times New Roman"/>
          <w:sz w:val="22"/>
        </w:rPr>
        <w:t>shows</w:t>
      </w:r>
      <w:r w:rsidR="002D239F" w:rsidRPr="00CD1A81">
        <w:rPr>
          <w:rFonts w:ascii="Times New Roman" w:eastAsia="SimSun" w:hAnsi="Times New Roman" w:cs="Times New Roman"/>
          <w:kern w:val="0"/>
          <w:sz w:val="22"/>
        </w:rPr>
        <w:t xml:space="preserve"> </w:t>
      </w:r>
      <w:r w:rsidR="00B54CBB" w:rsidRPr="00CD1A81">
        <w:rPr>
          <w:rFonts w:ascii="Times New Roman" w:hAnsi="Times New Roman" w:cs="Times New Roman"/>
          <w:sz w:val="22"/>
        </w:rPr>
        <w:t>a</w:t>
      </w:r>
      <w:r w:rsidR="002D239F" w:rsidRPr="00CD1A81">
        <w:rPr>
          <w:rFonts w:ascii="Times New Roman" w:hAnsi="Times New Roman" w:cs="Times New Roman"/>
          <w:sz w:val="22"/>
        </w:rPr>
        <w:t>n Allan</w:t>
      </w:r>
      <w:r w:rsidR="00315791">
        <w:rPr>
          <w:rFonts w:ascii="Times New Roman" w:hAnsi="Times New Roman" w:cs="Times New Roman"/>
          <w:sz w:val="22"/>
        </w:rPr>
        <w:t>-Werle</w:t>
      </w:r>
      <w:r w:rsidR="002D239F" w:rsidRPr="00CD1A81">
        <w:rPr>
          <w:rFonts w:ascii="Times New Roman" w:hAnsi="Times New Roman" w:cs="Times New Roman"/>
          <w:sz w:val="22"/>
        </w:rPr>
        <w:t xml:space="preserve"> deviation </w:t>
      </w:r>
      <w:r w:rsidR="00B54CBB" w:rsidRPr="00CD1A81">
        <w:rPr>
          <w:rFonts w:ascii="Times New Roman" w:hAnsi="Times New Roman" w:cs="Times New Roman"/>
          <w:sz w:val="22"/>
        </w:rPr>
        <w:fldChar w:fldCharType="begin"/>
      </w:r>
      <w:r w:rsidR="00147DF5">
        <w:rPr>
          <w:rFonts w:ascii="Times New Roman" w:hAnsi="Times New Roman" w:cs="Times New Roman"/>
          <w:sz w:val="22"/>
        </w:rPr>
        <w:instrText xml:space="preserve"> ADDIN ZOTERO_ITEM CSL_CITATION {"citationID":"12a1f3ekpv","properties":{"formattedCitation":"[41]","plainCitation":"[41]"},"citationItems":[{"id":561,"uris":["http://zotero.org/users/1709765/items/4NC2WPQH"],"uri":["http://zotero.org/users/1709765/items/4NC2WPQH"],"itemData":{"id":561,"type":"article-journal","title":"The limits of signal averaging in atmospheric trace-gas monitoring by tunable diode-laser absorption spectroscopy (TDLAS)","container-title":"Applied Physics B","page":"131–139","volume":"57","issue":"2","source":"Google Scholar","author":[{"family":"Werle","given":"Po"},{"family":"Mücke","given":"R."},{"family":"Slemr","given":"F."}],"issued":{"date-parts":[["1993"]]},"accessed":{"date-parts":[["2014",2,22]]}}}],"schema":"https://github.com/citation-style-language/schema/raw/master/csl-citation.json"} </w:instrText>
      </w:r>
      <w:r w:rsidR="00B54CBB" w:rsidRPr="00CD1A81">
        <w:rPr>
          <w:rFonts w:ascii="Times New Roman" w:hAnsi="Times New Roman" w:cs="Times New Roman"/>
          <w:sz w:val="22"/>
        </w:rPr>
        <w:fldChar w:fldCharType="separate"/>
      </w:r>
      <w:r w:rsidR="00147DF5" w:rsidRPr="00147DF5">
        <w:rPr>
          <w:rFonts w:ascii="Times New Roman" w:hAnsi="Times New Roman" w:cs="Times New Roman"/>
          <w:sz w:val="22"/>
        </w:rPr>
        <w:t>[41]</w:t>
      </w:r>
      <w:r w:rsidR="00B54CBB" w:rsidRPr="00CD1A81">
        <w:rPr>
          <w:rFonts w:ascii="Times New Roman" w:hAnsi="Times New Roman" w:cs="Times New Roman"/>
          <w:sz w:val="22"/>
        </w:rPr>
        <w:fldChar w:fldCharType="end"/>
      </w:r>
      <w:r w:rsidR="00B54CBB" w:rsidRPr="00CD1A81">
        <w:rPr>
          <w:rFonts w:ascii="Times New Roman" w:hAnsi="Times New Roman" w:cs="Times New Roman"/>
          <w:sz w:val="22"/>
        </w:rPr>
        <w:t xml:space="preserve"> plot for the 1-</w:t>
      </w:r>
      <w:r w:rsidR="002D239F" w:rsidRPr="00CD1A81">
        <w:rPr>
          <w:rFonts w:ascii="Times New Roman" w:hAnsi="Times New Roman" w:cs="Times New Roman"/>
          <w:sz w:val="22"/>
        </w:rPr>
        <w:t>h</w:t>
      </w:r>
      <w:r w:rsidR="00B54CBB" w:rsidRPr="00CD1A81">
        <w:rPr>
          <w:rFonts w:ascii="Times New Roman" w:hAnsi="Times New Roman" w:cs="Times New Roman"/>
          <w:sz w:val="22"/>
        </w:rPr>
        <w:t>our</w:t>
      </w:r>
      <w:r w:rsidR="002D239F" w:rsidRPr="00CD1A81">
        <w:rPr>
          <w:rFonts w:ascii="Times New Roman" w:hAnsi="Times New Roman" w:cs="Times New Roman"/>
          <w:sz w:val="22"/>
        </w:rPr>
        <w:t xml:space="preserve"> period sampling </w:t>
      </w:r>
      <w:r w:rsidR="00B54CBB" w:rsidRPr="00CD1A81">
        <w:rPr>
          <w:rFonts w:ascii="Times New Roman" w:hAnsi="Times New Roman" w:cs="Times New Roman"/>
          <w:sz w:val="22"/>
        </w:rPr>
        <w:t>H</w:t>
      </w:r>
      <w:r w:rsidR="00B54CBB" w:rsidRPr="00CD1A81">
        <w:rPr>
          <w:rFonts w:ascii="Times New Roman" w:hAnsi="Times New Roman" w:cs="Times New Roman"/>
          <w:sz w:val="22"/>
          <w:vertAlign w:val="subscript"/>
        </w:rPr>
        <w:t>2</w:t>
      </w:r>
      <w:r w:rsidR="00B54CBB" w:rsidRPr="00CD1A81">
        <w:rPr>
          <w:rFonts w:ascii="Times New Roman" w:hAnsi="Times New Roman" w:cs="Times New Roman"/>
          <w:sz w:val="22"/>
        </w:rPr>
        <w:t>CO mixture</w:t>
      </w:r>
      <w:r w:rsidR="002D239F" w:rsidRPr="00CD1A81">
        <w:rPr>
          <w:rFonts w:ascii="Times New Roman" w:hAnsi="Times New Roman" w:cs="Times New Roman"/>
          <w:sz w:val="22"/>
        </w:rPr>
        <w:t xml:space="preserve">. </w:t>
      </w:r>
      <w:r w:rsidR="00C630AD" w:rsidRPr="00CD1A81">
        <w:rPr>
          <w:rFonts w:ascii="Times New Roman" w:hAnsi="Times New Roman" w:cs="Times New Roman"/>
          <w:color w:val="000000"/>
          <w:kern w:val="0"/>
          <w:sz w:val="22"/>
        </w:rPr>
        <w:t>The</w:t>
      </w:r>
      <w:r w:rsidR="00C630AD" w:rsidRPr="00CD1A81">
        <w:rPr>
          <w:rFonts w:ascii="Times New Roman" w:hAnsi="Times New Roman" w:cs="Times New Roman" w:hint="eastAsia"/>
          <w:color w:val="000000"/>
          <w:kern w:val="0"/>
          <w:sz w:val="22"/>
        </w:rPr>
        <w:t xml:space="preserve"> </w:t>
      </w:r>
      <w:r w:rsidR="00C630AD" w:rsidRPr="00CD1A81">
        <w:rPr>
          <w:rFonts w:ascii="Times New Roman" w:hAnsi="Times New Roman" w:cs="Times New Roman"/>
          <w:color w:val="000000"/>
          <w:kern w:val="0"/>
          <w:sz w:val="22"/>
        </w:rPr>
        <w:t>stability of the sensor system in a free running, non-wavelength</w:t>
      </w:r>
      <w:r w:rsidR="00C630AD" w:rsidRPr="00CD1A81">
        <w:rPr>
          <w:rFonts w:ascii="Times New Roman" w:hAnsi="Times New Roman" w:cs="Times New Roman" w:hint="eastAsia"/>
          <w:color w:val="000000"/>
          <w:kern w:val="0"/>
          <w:sz w:val="22"/>
        </w:rPr>
        <w:t xml:space="preserve"> </w:t>
      </w:r>
      <w:r w:rsidR="00C630AD" w:rsidRPr="00CD1A81">
        <w:rPr>
          <w:rFonts w:ascii="Times New Roman" w:hAnsi="Times New Roman" w:cs="Times New Roman"/>
          <w:color w:val="000000"/>
          <w:kern w:val="0"/>
          <w:sz w:val="22"/>
        </w:rPr>
        <w:t>locked mode allows averaging of up to 140 sec for the detection of H</w:t>
      </w:r>
      <w:r w:rsidR="00C630AD" w:rsidRPr="00CD1A81">
        <w:rPr>
          <w:rFonts w:ascii="Times New Roman" w:hAnsi="Times New Roman" w:cs="Times New Roman"/>
          <w:color w:val="000000"/>
          <w:kern w:val="0"/>
          <w:sz w:val="22"/>
          <w:vertAlign w:val="subscript"/>
        </w:rPr>
        <w:t>2</w:t>
      </w:r>
      <w:r w:rsidR="00C630AD" w:rsidRPr="00CD1A81">
        <w:rPr>
          <w:rFonts w:ascii="Times New Roman" w:hAnsi="Times New Roman" w:cs="Times New Roman"/>
          <w:color w:val="000000"/>
          <w:kern w:val="0"/>
          <w:sz w:val="22"/>
        </w:rPr>
        <w:t xml:space="preserve">CO. At the sampling rate of 1 Hz, the </w:t>
      </w:r>
      <w:r w:rsidR="004933B1">
        <w:rPr>
          <w:rFonts w:ascii="Times New Roman" w:hAnsi="Times New Roman" w:cs="Times New Roman"/>
          <w:color w:val="000000"/>
          <w:kern w:val="0"/>
          <w:sz w:val="22"/>
        </w:rPr>
        <w:lastRenderedPageBreak/>
        <w:t>MDL</w:t>
      </w:r>
      <w:r w:rsidR="00C630AD" w:rsidRPr="00CD1A81">
        <w:rPr>
          <w:rFonts w:ascii="Times New Roman" w:hAnsi="Times New Roman" w:cs="Times New Roman"/>
          <w:color w:val="000000"/>
          <w:kern w:val="0"/>
          <w:sz w:val="22"/>
        </w:rPr>
        <w:t xml:space="preserve"> </w:t>
      </w:r>
      <w:r w:rsidR="004933B1">
        <w:rPr>
          <w:rFonts w:ascii="Times New Roman" w:hAnsi="Times New Roman" w:cs="Times New Roman"/>
          <w:color w:val="000000"/>
          <w:kern w:val="0"/>
          <w:sz w:val="22"/>
        </w:rPr>
        <w:t xml:space="preserve">was </w:t>
      </w:r>
      <w:r w:rsidR="00C630AD" w:rsidRPr="00CD1A81">
        <w:rPr>
          <w:rFonts w:ascii="Times New Roman" w:hAnsi="Times New Roman" w:cs="Times New Roman"/>
          <w:color w:val="000000"/>
          <w:kern w:val="0"/>
          <w:sz w:val="22"/>
        </w:rPr>
        <w:t xml:space="preserve">measured to be </w:t>
      </w:r>
      <w:r w:rsidR="00E125D3">
        <w:rPr>
          <w:rFonts w:ascii="Times New Roman" w:hAnsi="Times New Roman" w:cs="Times New Roman"/>
          <w:color w:val="000000"/>
          <w:kern w:val="0"/>
          <w:sz w:val="22"/>
        </w:rPr>
        <w:t>6</w:t>
      </w:r>
      <w:r w:rsidR="00C630AD" w:rsidRPr="00CD1A81">
        <w:rPr>
          <w:rFonts w:ascii="Times New Roman" w:hAnsi="Times New Roman" w:cs="Times New Roman"/>
          <w:color w:val="000000"/>
          <w:kern w:val="0"/>
          <w:sz w:val="22"/>
        </w:rPr>
        <w:t xml:space="preserve"> ppb. </w:t>
      </w:r>
      <w:r w:rsidR="00C630AD" w:rsidRPr="00CD1A81">
        <w:rPr>
          <w:rFonts w:ascii="Times New Roman" w:hAnsi="Times New Roman" w:cs="Times New Roman"/>
          <w:sz w:val="22"/>
        </w:rPr>
        <w:t>Considering the absorption line-strength of H</w:t>
      </w:r>
      <w:r w:rsidR="00C630AD" w:rsidRPr="00CD1A81">
        <w:rPr>
          <w:rFonts w:ascii="Times New Roman" w:hAnsi="Times New Roman" w:cs="Times New Roman"/>
          <w:sz w:val="22"/>
          <w:vertAlign w:val="subscript"/>
        </w:rPr>
        <w:t>2</w:t>
      </w:r>
      <w:r w:rsidR="00C630AD" w:rsidRPr="00CD1A81">
        <w:rPr>
          <w:rFonts w:ascii="Times New Roman" w:hAnsi="Times New Roman" w:cs="Times New Roman"/>
          <w:sz w:val="22"/>
        </w:rPr>
        <w:t xml:space="preserve">CO at this wavelength, </w:t>
      </w:r>
      <w:r w:rsidR="00C630AD" w:rsidRPr="00CD1A81">
        <w:rPr>
          <w:rFonts w:ascii="Times New Roman" w:hAnsi="Times New Roman" w:cs="Times New Roman" w:hint="eastAsia"/>
          <w:sz w:val="22"/>
        </w:rPr>
        <w:t xml:space="preserve">a </w:t>
      </w:r>
      <w:r w:rsidR="00C630AD" w:rsidRPr="00CD1A81">
        <w:rPr>
          <w:rFonts w:ascii="Times New Roman" w:hAnsi="Times New Roman" w:cs="Times New Roman"/>
          <w:sz w:val="22"/>
        </w:rPr>
        <w:t xml:space="preserve">gas pressure of 200 </w:t>
      </w:r>
      <w:proofErr w:type="spellStart"/>
      <w:r w:rsidR="00C630AD" w:rsidRPr="00CD1A81">
        <w:rPr>
          <w:rFonts w:ascii="Times New Roman" w:hAnsi="Times New Roman" w:cs="Times New Roman"/>
          <w:sz w:val="22"/>
        </w:rPr>
        <w:t>torr</w:t>
      </w:r>
      <w:proofErr w:type="spellEnd"/>
      <w:r w:rsidR="00C630AD" w:rsidRPr="00CD1A81">
        <w:rPr>
          <w:rFonts w:ascii="Times New Roman" w:hAnsi="Times New Roman" w:cs="Times New Roman"/>
          <w:sz w:val="22"/>
        </w:rPr>
        <w:t xml:space="preserve">, and optical path length of 3.7 m, a </w:t>
      </w:r>
      <w:r w:rsidR="00C630AD" w:rsidRPr="00CD1A81">
        <w:rPr>
          <w:rFonts w:ascii="Times New Roman" w:eastAsia="SimSun" w:hAnsi="Times New Roman" w:cs="Times New Roman"/>
          <w:kern w:val="0"/>
          <w:sz w:val="22"/>
        </w:rPr>
        <w:t xml:space="preserve">minimum detection absorption coefficient </w:t>
      </w:r>
      <w:r w:rsidR="00C630AD" w:rsidRPr="001B4FB4">
        <w:rPr>
          <w:rFonts w:ascii="Times New Roman" w:eastAsia="SimSun" w:hAnsi="Times New Roman" w:cs="Times New Roman"/>
          <w:kern w:val="0"/>
          <w:sz w:val="22"/>
        </w:rPr>
        <w:t xml:space="preserve">of </w:t>
      </w:r>
      <w:r w:rsidR="001B4FB4" w:rsidRPr="001B4FB4">
        <w:rPr>
          <w:rFonts w:ascii="Times New Roman" w:eastAsia="SimSun" w:hAnsi="Times New Roman" w:cs="Times New Roman"/>
          <w:kern w:val="0"/>
          <w:sz w:val="22"/>
        </w:rPr>
        <w:t>6.</w:t>
      </w:r>
      <w:r w:rsidR="0014582C">
        <w:rPr>
          <w:rFonts w:ascii="Times New Roman" w:eastAsia="SimSun" w:hAnsi="Times New Roman" w:cs="Times New Roman"/>
          <w:kern w:val="0"/>
          <w:sz w:val="22"/>
        </w:rPr>
        <w:t>5</w:t>
      </w:r>
      <w:r w:rsidR="00C630AD" w:rsidRPr="001B4FB4">
        <w:rPr>
          <w:rFonts w:ascii="Times New Roman" w:eastAsia="SimSun" w:hAnsi="Times New Roman" w:cs="Times New Roman"/>
          <w:kern w:val="0"/>
          <w:sz w:val="22"/>
        </w:rPr>
        <w:sym w:font="Symbol" w:char="F0B4"/>
      </w:r>
      <w:r w:rsidR="00C630AD" w:rsidRPr="001B4FB4">
        <w:rPr>
          <w:rFonts w:ascii="Times New Roman" w:eastAsia="SimSun" w:hAnsi="Times New Roman" w:cs="Times New Roman"/>
          <w:kern w:val="0"/>
          <w:sz w:val="22"/>
        </w:rPr>
        <w:t>10</w:t>
      </w:r>
      <w:r w:rsidR="00C630AD" w:rsidRPr="001B4FB4">
        <w:rPr>
          <w:rFonts w:ascii="Times New Roman" w:eastAsia="SimSun" w:hAnsi="Times New Roman" w:cs="Times New Roman"/>
          <w:kern w:val="0"/>
          <w:sz w:val="22"/>
          <w:vertAlign w:val="superscript"/>
        </w:rPr>
        <w:t>-8</w:t>
      </w:r>
      <w:r w:rsidR="00C630AD" w:rsidRPr="001B4FB4">
        <w:rPr>
          <w:rFonts w:ascii="Times New Roman" w:eastAsia="SimSun" w:hAnsi="Times New Roman" w:cs="Times New Roman"/>
          <w:kern w:val="0"/>
          <w:sz w:val="22"/>
        </w:rPr>
        <w:t xml:space="preserve"> cm</w:t>
      </w:r>
      <w:r w:rsidR="00C630AD" w:rsidRPr="001B4FB4">
        <w:rPr>
          <w:rFonts w:ascii="Times New Roman" w:eastAsia="SimSun" w:hAnsi="Times New Roman" w:cs="Times New Roman"/>
          <w:kern w:val="0"/>
          <w:sz w:val="22"/>
          <w:vertAlign w:val="superscript"/>
        </w:rPr>
        <w:t>-1</w:t>
      </w:r>
      <w:r w:rsidR="00C630AD" w:rsidRPr="001B4FB4">
        <w:rPr>
          <w:rFonts w:ascii="Times New Roman" w:eastAsia="SimSun" w:hAnsi="Times New Roman" w:cs="Times New Roman"/>
          <w:kern w:val="0"/>
          <w:sz w:val="22"/>
        </w:rPr>
        <w:t xml:space="preserve"> was</w:t>
      </w:r>
      <w:r w:rsidR="00C630AD" w:rsidRPr="00CD1A81">
        <w:rPr>
          <w:rFonts w:ascii="Times New Roman" w:eastAsia="SimSun" w:hAnsi="Times New Roman" w:cs="Times New Roman"/>
          <w:kern w:val="0"/>
          <w:sz w:val="22"/>
        </w:rPr>
        <w:t xml:space="preserve"> achieved using the current sensor configuration. </w:t>
      </w:r>
      <w:r w:rsidR="00CD1A81" w:rsidRPr="00CD1A81">
        <w:rPr>
          <w:rFonts w:ascii="Times New Roman" w:hAnsi="Times New Roman" w:cs="Times New Roman"/>
          <w:color w:val="000000"/>
          <w:kern w:val="0"/>
          <w:sz w:val="22"/>
        </w:rPr>
        <w:t xml:space="preserve">Additionally, </w:t>
      </w:r>
      <w:r w:rsidR="00CD1A81" w:rsidRPr="00CD1A81">
        <w:rPr>
          <w:rFonts w:ascii="Times New Roman" w:hAnsi="Times New Roman" w:cs="Times New Roman"/>
          <w:sz w:val="22"/>
        </w:rPr>
        <w:t>t</w:t>
      </w:r>
      <w:r w:rsidR="00B54CBB" w:rsidRPr="00CD1A81">
        <w:rPr>
          <w:rFonts w:ascii="Times New Roman" w:hAnsi="Times New Roman" w:cs="Times New Roman"/>
          <w:sz w:val="22"/>
        </w:rPr>
        <w:t>he Allan</w:t>
      </w:r>
      <w:r w:rsidR="00315791">
        <w:rPr>
          <w:rFonts w:ascii="Times New Roman" w:hAnsi="Times New Roman" w:cs="Times New Roman"/>
          <w:sz w:val="22"/>
        </w:rPr>
        <w:t>-Werle</w:t>
      </w:r>
      <w:r w:rsidR="00B54CBB" w:rsidRPr="00CD1A81">
        <w:rPr>
          <w:rFonts w:ascii="Times New Roman" w:hAnsi="Times New Roman" w:cs="Times New Roman"/>
          <w:sz w:val="22"/>
        </w:rPr>
        <w:t xml:space="preserve"> deviation shown in Fig. </w:t>
      </w:r>
      <w:r w:rsidR="00CD1A81" w:rsidRPr="00CD1A81">
        <w:rPr>
          <w:rFonts w:ascii="Times New Roman" w:hAnsi="Times New Roman" w:cs="Times New Roman"/>
          <w:sz w:val="22"/>
        </w:rPr>
        <w:t>9</w:t>
      </w:r>
      <w:r w:rsidR="00B54CBB" w:rsidRPr="00CD1A81">
        <w:rPr>
          <w:rFonts w:ascii="Times New Roman" w:hAnsi="Times New Roman" w:cs="Times New Roman"/>
          <w:sz w:val="22"/>
        </w:rPr>
        <w:t xml:space="preserve"> reveals that the </w:t>
      </w:r>
      <w:r w:rsidR="004933B1">
        <w:rPr>
          <w:rFonts w:ascii="Times New Roman" w:hAnsi="Times New Roman" w:cs="Times New Roman"/>
          <w:sz w:val="22"/>
        </w:rPr>
        <w:t>MDL</w:t>
      </w:r>
      <w:r w:rsidR="00B54CBB" w:rsidRPr="00CD1A81">
        <w:rPr>
          <w:rFonts w:ascii="Times New Roman" w:hAnsi="Times New Roman" w:cs="Times New Roman"/>
          <w:sz w:val="22"/>
        </w:rPr>
        <w:t xml:space="preserve"> can be improved to </w:t>
      </w:r>
      <w:r w:rsidR="00E125D3">
        <w:rPr>
          <w:rFonts w:ascii="Times New Roman" w:hAnsi="Times New Roman" w:cs="Times New Roman"/>
          <w:sz w:val="22"/>
        </w:rPr>
        <w:t>1.5</w:t>
      </w:r>
      <w:r w:rsidR="00B54CBB" w:rsidRPr="00CD1A81">
        <w:rPr>
          <w:rFonts w:ascii="Times New Roman" w:hAnsi="Times New Roman" w:cs="Times New Roman"/>
          <w:sz w:val="22"/>
        </w:rPr>
        <w:t xml:space="preserve"> ppb with an integration time of 140 sec.</w:t>
      </w:r>
    </w:p>
    <w:p w14:paraId="7B048FF0" w14:textId="77777777" w:rsidR="00581EDE" w:rsidRDefault="00581EDE" w:rsidP="0034609C">
      <w:pPr>
        <w:jc w:val="both"/>
        <w:rPr>
          <w:kern w:val="2"/>
          <w:sz w:val="22"/>
          <w:szCs w:val="22"/>
        </w:rPr>
      </w:pPr>
    </w:p>
    <w:p w14:paraId="7912E118" w14:textId="77777777" w:rsidR="00F5385B" w:rsidRPr="008375A9" w:rsidRDefault="00F5385B" w:rsidP="00F5385B">
      <w:pPr>
        <w:pStyle w:val="BodyofPaper"/>
        <w:spacing w:after="120"/>
        <w:rPr>
          <w:b/>
          <w:sz w:val="22"/>
          <w:szCs w:val="22"/>
        </w:rPr>
      </w:pPr>
      <w:r>
        <w:rPr>
          <w:b/>
          <w:sz w:val="22"/>
          <w:szCs w:val="22"/>
        </w:rPr>
        <w:t>4</w:t>
      </w:r>
      <w:r w:rsidRPr="008375A9">
        <w:rPr>
          <w:b/>
          <w:sz w:val="22"/>
          <w:szCs w:val="22"/>
        </w:rPr>
        <w:t xml:space="preserve">. </w:t>
      </w:r>
      <w:r>
        <w:rPr>
          <w:b/>
          <w:sz w:val="22"/>
          <w:szCs w:val="22"/>
        </w:rPr>
        <w:t>Conclusion and future outlook</w:t>
      </w:r>
    </w:p>
    <w:p w14:paraId="6452601C" w14:textId="0061226B" w:rsidR="00E57FAA" w:rsidRPr="00125147" w:rsidRDefault="00FC40EA" w:rsidP="00683F51">
      <w:pPr>
        <w:autoSpaceDE w:val="0"/>
        <w:autoSpaceDN w:val="0"/>
        <w:adjustRightInd w:val="0"/>
        <w:jc w:val="both"/>
        <w:rPr>
          <w:sz w:val="22"/>
          <w:szCs w:val="22"/>
        </w:rPr>
      </w:pPr>
      <w:bookmarkStart w:id="101" w:name="OLE_LINK220"/>
      <w:bookmarkStart w:id="102" w:name="OLE_LINK221"/>
      <w:r w:rsidRPr="00125147">
        <w:rPr>
          <w:sz w:val="22"/>
          <w:szCs w:val="22"/>
        </w:rPr>
        <w:t xml:space="preserve">We have </w:t>
      </w:r>
      <w:r w:rsidR="00EC7804">
        <w:rPr>
          <w:sz w:val="22"/>
          <w:szCs w:val="22"/>
        </w:rPr>
        <w:t>reported</w:t>
      </w:r>
      <w:r w:rsidRPr="00125147">
        <w:rPr>
          <w:sz w:val="22"/>
          <w:szCs w:val="22"/>
        </w:rPr>
        <w:t xml:space="preserve"> </w:t>
      </w:r>
      <w:r w:rsidR="00E57FAA" w:rsidRPr="00125147">
        <w:rPr>
          <w:sz w:val="22"/>
          <w:szCs w:val="22"/>
        </w:rPr>
        <w:t xml:space="preserve">the </w:t>
      </w:r>
      <w:r w:rsidR="00C53FBC" w:rsidRPr="00125147">
        <w:rPr>
          <w:sz w:val="22"/>
          <w:szCs w:val="22"/>
        </w:rPr>
        <w:t xml:space="preserve">development of </w:t>
      </w:r>
      <w:r w:rsidR="00CD1A81">
        <w:rPr>
          <w:sz w:val="22"/>
          <w:szCs w:val="22"/>
        </w:rPr>
        <w:t>a</w:t>
      </w:r>
      <w:r w:rsidR="00E57FAA" w:rsidRPr="00125147">
        <w:rPr>
          <w:sz w:val="22"/>
          <w:szCs w:val="22"/>
        </w:rPr>
        <w:t xml:space="preserve"> </w:t>
      </w:r>
      <w:r w:rsidR="00CD1A81">
        <w:rPr>
          <w:sz w:val="22"/>
          <w:szCs w:val="22"/>
        </w:rPr>
        <w:t>formaldehyde</w:t>
      </w:r>
      <w:r w:rsidR="00823C39" w:rsidRPr="00125147">
        <w:rPr>
          <w:sz w:val="22"/>
          <w:szCs w:val="22"/>
        </w:rPr>
        <w:t xml:space="preserve"> </w:t>
      </w:r>
      <w:r w:rsidR="004933B1">
        <w:rPr>
          <w:sz w:val="22"/>
          <w:szCs w:val="22"/>
        </w:rPr>
        <w:t>TDLAS</w:t>
      </w:r>
      <w:r w:rsidR="00EC7804">
        <w:rPr>
          <w:sz w:val="22"/>
          <w:szCs w:val="22"/>
        </w:rPr>
        <w:t xml:space="preserve"> </w:t>
      </w:r>
      <w:r w:rsidR="00C53FBC" w:rsidRPr="00125147">
        <w:rPr>
          <w:sz w:val="22"/>
          <w:szCs w:val="22"/>
        </w:rPr>
        <w:t xml:space="preserve">sensor </w:t>
      </w:r>
      <w:r w:rsidRPr="00125147">
        <w:rPr>
          <w:sz w:val="22"/>
          <w:szCs w:val="22"/>
        </w:rPr>
        <w:t xml:space="preserve">using </w:t>
      </w:r>
      <w:r w:rsidR="00E57FAA" w:rsidRPr="00125147">
        <w:rPr>
          <w:sz w:val="22"/>
          <w:szCs w:val="22"/>
        </w:rPr>
        <w:t xml:space="preserve">an </w:t>
      </w:r>
      <w:proofErr w:type="spellStart"/>
      <w:r w:rsidR="00E57FAA" w:rsidRPr="00125147">
        <w:rPr>
          <w:sz w:val="22"/>
          <w:szCs w:val="22"/>
        </w:rPr>
        <w:t>interband</w:t>
      </w:r>
      <w:proofErr w:type="spellEnd"/>
      <w:r w:rsidR="00E57FAA" w:rsidRPr="00125147">
        <w:rPr>
          <w:sz w:val="22"/>
          <w:szCs w:val="22"/>
        </w:rPr>
        <w:t xml:space="preserve"> cascade laser at ~3.6 </w:t>
      </w:r>
      <w:r w:rsidR="00E57FAA" w:rsidRPr="00125147">
        <w:rPr>
          <w:rFonts w:ascii="Symbol" w:hAnsi="Symbol"/>
          <w:sz w:val="22"/>
          <w:szCs w:val="22"/>
        </w:rPr>
        <w:t></w:t>
      </w:r>
      <w:r w:rsidR="00E57FAA" w:rsidRPr="00125147">
        <w:rPr>
          <w:sz w:val="22"/>
          <w:szCs w:val="22"/>
        </w:rPr>
        <w:t xml:space="preserve">m and a novel </w:t>
      </w:r>
      <w:proofErr w:type="spellStart"/>
      <w:r w:rsidR="00E57FAA" w:rsidRPr="00125147">
        <w:rPr>
          <w:sz w:val="22"/>
          <w:szCs w:val="22"/>
        </w:rPr>
        <w:t>multipass</w:t>
      </w:r>
      <w:proofErr w:type="spellEnd"/>
      <w:r w:rsidR="00E57FAA" w:rsidRPr="00125147">
        <w:rPr>
          <w:sz w:val="22"/>
          <w:szCs w:val="22"/>
        </w:rPr>
        <w:t xml:space="preserve"> absorption gas cell. </w:t>
      </w:r>
      <w:r w:rsidR="00CD1A81">
        <w:rPr>
          <w:sz w:val="22"/>
          <w:szCs w:val="22"/>
        </w:rPr>
        <w:t xml:space="preserve">The low power consumption of the ICL and </w:t>
      </w:r>
      <w:r w:rsidR="00A6235A">
        <w:rPr>
          <w:sz w:val="22"/>
          <w:szCs w:val="22"/>
        </w:rPr>
        <w:t xml:space="preserve">the compact </w:t>
      </w:r>
      <w:proofErr w:type="spellStart"/>
      <w:r w:rsidR="00A6235A">
        <w:rPr>
          <w:sz w:val="22"/>
          <w:szCs w:val="22"/>
        </w:rPr>
        <w:t>multipass</w:t>
      </w:r>
      <w:proofErr w:type="spellEnd"/>
      <w:r w:rsidR="00A6235A">
        <w:rPr>
          <w:sz w:val="22"/>
          <w:szCs w:val="22"/>
        </w:rPr>
        <w:t xml:space="preserve"> cell of the sensor system allow</w:t>
      </w:r>
      <w:r w:rsidR="00CD1A81">
        <w:rPr>
          <w:sz w:val="22"/>
          <w:szCs w:val="22"/>
        </w:rPr>
        <w:t xml:space="preserve"> its convenient field deployment. The absorption interference from neighboring H</w:t>
      </w:r>
      <w:r w:rsidR="00CD1A81" w:rsidRPr="00A6235A">
        <w:rPr>
          <w:sz w:val="22"/>
          <w:szCs w:val="22"/>
          <w:vertAlign w:val="subscript"/>
        </w:rPr>
        <w:t>2</w:t>
      </w:r>
      <w:r w:rsidR="00CD1A81">
        <w:rPr>
          <w:sz w:val="22"/>
          <w:szCs w:val="22"/>
        </w:rPr>
        <w:t>O and CH</w:t>
      </w:r>
      <w:r w:rsidR="00CD1A81" w:rsidRPr="00A6235A">
        <w:rPr>
          <w:sz w:val="22"/>
          <w:szCs w:val="22"/>
          <w:vertAlign w:val="subscript"/>
        </w:rPr>
        <w:t>4</w:t>
      </w:r>
      <w:r w:rsidR="00CD1A81">
        <w:rPr>
          <w:sz w:val="22"/>
          <w:szCs w:val="22"/>
        </w:rPr>
        <w:t xml:space="preserve"> lines was analyzed in this work and proved to be </w:t>
      </w:r>
      <w:r w:rsidR="00A6235A">
        <w:rPr>
          <w:sz w:val="22"/>
          <w:szCs w:val="22"/>
        </w:rPr>
        <w:t>insignificant</w:t>
      </w:r>
      <w:r w:rsidR="00CD1A81">
        <w:rPr>
          <w:sz w:val="22"/>
          <w:szCs w:val="22"/>
        </w:rPr>
        <w:t xml:space="preserve"> if low gas pressure</w:t>
      </w:r>
      <w:r w:rsidR="00EC7804">
        <w:rPr>
          <w:sz w:val="22"/>
          <w:szCs w:val="22"/>
        </w:rPr>
        <w:t>s</w:t>
      </w:r>
      <w:r w:rsidR="00CD1A81">
        <w:rPr>
          <w:sz w:val="22"/>
          <w:szCs w:val="22"/>
        </w:rPr>
        <w:t xml:space="preserve"> (</w:t>
      </w:r>
      <w:r w:rsidR="004933B1">
        <w:rPr>
          <w:sz w:val="22"/>
          <w:szCs w:val="22"/>
        </w:rPr>
        <w:t>&lt;</w:t>
      </w:r>
      <w:r w:rsidR="00CD1A81">
        <w:rPr>
          <w:sz w:val="22"/>
          <w:szCs w:val="22"/>
        </w:rPr>
        <w:t xml:space="preserve">200 </w:t>
      </w:r>
      <w:proofErr w:type="spellStart"/>
      <w:r w:rsidR="00CD1A81">
        <w:rPr>
          <w:sz w:val="22"/>
          <w:szCs w:val="22"/>
        </w:rPr>
        <w:t>torr</w:t>
      </w:r>
      <w:proofErr w:type="spellEnd"/>
      <w:r w:rsidR="00CD1A81">
        <w:rPr>
          <w:sz w:val="22"/>
          <w:szCs w:val="22"/>
        </w:rPr>
        <w:t>) w</w:t>
      </w:r>
      <w:r w:rsidR="004933B1">
        <w:rPr>
          <w:sz w:val="22"/>
          <w:szCs w:val="22"/>
        </w:rPr>
        <w:t>ere</w:t>
      </w:r>
      <w:r w:rsidR="00CD1A81">
        <w:rPr>
          <w:sz w:val="22"/>
          <w:szCs w:val="22"/>
        </w:rPr>
        <w:t xml:space="preserve"> used in the measurement. </w:t>
      </w:r>
      <w:r w:rsidR="00E57FAA" w:rsidRPr="00125147">
        <w:rPr>
          <w:sz w:val="22"/>
          <w:szCs w:val="22"/>
        </w:rPr>
        <w:t xml:space="preserve">Wavelength modulation spectroscopy with second harmonic </w:t>
      </w:r>
      <w:r w:rsidR="00A6235A">
        <w:rPr>
          <w:sz w:val="22"/>
          <w:szCs w:val="22"/>
        </w:rPr>
        <w:t>(WMS-2</w:t>
      </w:r>
      <w:r w:rsidR="00A6235A" w:rsidRPr="00A6235A">
        <w:rPr>
          <w:i/>
          <w:sz w:val="22"/>
          <w:szCs w:val="22"/>
        </w:rPr>
        <w:t>f</w:t>
      </w:r>
      <w:r w:rsidR="00A6235A">
        <w:rPr>
          <w:sz w:val="22"/>
          <w:szCs w:val="22"/>
        </w:rPr>
        <w:t xml:space="preserve">) </w:t>
      </w:r>
      <w:r w:rsidR="00E57FAA" w:rsidRPr="00125147">
        <w:rPr>
          <w:sz w:val="22"/>
          <w:szCs w:val="22"/>
        </w:rPr>
        <w:t xml:space="preserve">detection was conducted to achieve </w:t>
      </w:r>
      <w:r w:rsidR="00A6235A">
        <w:rPr>
          <w:sz w:val="22"/>
          <w:szCs w:val="22"/>
        </w:rPr>
        <w:t xml:space="preserve">a </w:t>
      </w:r>
      <w:r w:rsidR="00E125D3">
        <w:rPr>
          <w:sz w:val="22"/>
          <w:szCs w:val="22"/>
        </w:rPr>
        <w:t>6</w:t>
      </w:r>
      <w:r w:rsidR="00E21D27">
        <w:rPr>
          <w:sz w:val="22"/>
          <w:szCs w:val="22"/>
        </w:rPr>
        <w:t>-</w:t>
      </w:r>
      <w:r w:rsidR="00E57FAA" w:rsidRPr="00125147">
        <w:rPr>
          <w:sz w:val="22"/>
          <w:szCs w:val="22"/>
        </w:rPr>
        <w:t xml:space="preserve">ppb </w:t>
      </w:r>
      <w:r w:rsidR="004933B1">
        <w:rPr>
          <w:sz w:val="22"/>
          <w:szCs w:val="22"/>
        </w:rPr>
        <w:t>MDL</w:t>
      </w:r>
      <w:r w:rsidR="00E57FAA" w:rsidRPr="00125147">
        <w:rPr>
          <w:sz w:val="22"/>
          <w:szCs w:val="22"/>
        </w:rPr>
        <w:t xml:space="preserve"> of H</w:t>
      </w:r>
      <w:r w:rsidR="00E57FAA" w:rsidRPr="00125147">
        <w:rPr>
          <w:sz w:val="22"/>
          <w:szCs w:val="22"/>
          <w:vertAlign w:val="subscript"/>
        </w:rPr>
        <w:t>2</w:t>
      </w:r>
      <w:r w:rsidR="00E57FAA" w:rsidRPr="00125147">
        <w:rPr>
          <w:sz w:val="22"/>
          <w:szCs w:val="22"/>
        </w:rPr>
        <w:t>CO at 1 s</w:t>
      </w:r>
      <w:r w:rsidR="00CD1A81">
        <w:rPr>
          <w:sz w:val="22"/>
          <w:szCs w:val="22"/>
        </w:rPr>
        <w:t>ec</w:t>
      </w:r>
      <w:r w:rsidR="00E57FAA" w:rsidRPr="00125147">
        <w:rPr>
          <w:sz w:val="22"/>
          <w:szCs w:val="22"/>
        </w:rPr>
        <w:t xml:space="preserve"> averaging time. The long-term stability and precision of this absorption sensor were examined and </w:t>
      </w:r>
      <w:bookmarkStart w:id="103" w:name="OLE_LINK233"/>
      <w:bookmarkStart w:id="104" w:name="OLE_LINK234"/>
      <w:r w:rsidR="00E57FAA" w:rsidRPr="00125147">
        <w:rPr>
          <w:sz w:val="22"/>
          <w:szCs w:val="22"/>
        </w:rPr>
        <w:t xml:space="preserve">a </w:t>
      </w:r>
      <w:r w:rsidR="00E125D3">
        <w:rPr>
          <w:sz w:val="22"/>
          <w:szCs w:val="22"/>
        </w:rPr>
        <w:t>1.5</w:t>
      </w:r>
      <w:r w:rsidR="00E21D27">
        <w:rPr>
          <w:sz w:val="22"/>
          <w:szCs w:val="22"/>
        </w:rPr>
        <w:t>-</w:t>
      </w:r>
      <w:r w:rsidR="00E57FAA" w:rsidRPr="00125147">
        <w:rPr>
          <w:sz w:val="22"/>
          <w:szCs w:val="22"/>
        </w:rPr>
        <w:t xml:space="preserve">ppb </w:t>
      </w:r>
      <w:r w:rsidR="00CD1A81">
        <w:rPr>
          <w:sz w:val="22"/>
          <w:szCs w:val="22"/>
        </w:rPr>
        <w:t>minimum detectable concentration could</w:t>
      </w:r>
      <w:r w:rsidR="00E57FAA" w:rsidRPr="00125147">
        <w:rPr>
          <w:sz w:val="22"/>
          <w:szCs w:val="22"/>
        </w:rPr>
        <w:t xml:space="preserve"> be achieved by averaging up to 140 s</w:t>
      </w:r>
      <w:r w:rsidR="00CD1A81">
        <w:rPr>
          <w:sz w:val="22"/>
          <w:szCs w:val="22"/>
        </w:rPr>
        <w:t>ec</w:t>
      </w:r>
      <w:bookmarkEnd w:id="103"/>
      <w:bookmarkEnd w:id="104"/>
      <w:r w:rsidR="00E57FAA" w:rsidRPr="00125147">
        <w:rPr>
          <w:sz w:val="22"/>
          <w:szCs w:val="22"/>
        </w:rPr>
        <w:t xml:space="preserve">. </w:t>
      </w:r>
      <w:bookmarkStart w:id="105" w:name="OLE_LINK40"/>
      <w:bookmarkStart w:id="106" w:name="OLE_LINK41"/>
      <w:r w:rsidR="00E57FAA" w:rsidRPr="00125147">
        <w:rPr>
          <w:sz w:val="22"/>
          <w:szCs w:val="22"/>
        </w:rPr>
        <w:t xml:space="preserve">Future work is planned to further improve the sensor </w:t>
      </w:r>
      <w:proofErr w:type="spellStart"/>
      <w:r w:rsidR="00E57FAA" w:rsidRPr="00125147">
        <w:rPr>
          <w:sz w:val="22"/>
          <w:szCs w:val="22"/>
        </w:rPr>
        <w:t>detectivity</w:t>
      </w:r>
      <w:proofErr w:type="spellEnd"/>
      <w:r w:rsidR="00E57FAA" w:rsidRPr="00125147">
        <w:rPr>
          <w:sz w:val="22"/>
          <w:szCs w:val="22"/>
        </w:rPr>
        <w:t xml:space="preserve"> to sub-ppb level by using </w:t>
      </w:r>
      <w:r w:rsidR="00C53FBC" w:rsidRPr="00125147">
        <w:rPr>
          <w:sz w:val="22"/>
          <w:szCs w:val="22"/>
        </w:rPr>
        <w:t xml:space="preserve">a </w:t>
      </w:r>
      <w:proofErr w:type="spellStart"/>
      <w:r w:rsidR="00E57FAA" w:rsidRPr="00125147">
        <w:rPr>
          <w:sz w:val="22"/>
          <w:szCs w:val="22"/>
        </w:rPr>
        <w:t>multipass</w:t>
      </w:r>
      <w:proofErr w:type="spellEnd"/>
      <w:r w:rsidR="00E57FAA" w:rsidRPr="00125147">
        <w:rPr>
          <w:sz w:val="22"/>
          <w:szCs w:val="22"/>
        </w:rPr>
        <w:t xml:space="preserve"> cell </w:t>
      </w:r>
      <w:r w:rsidR="00C53FBC" w:rsidRPr="00125147">
        <w:rPr>
          <w:sz w:val="22"/>
          <w:szCs w:val="22"/>
        </w:rPr>
        <w:t>with longer path length</w:t>
      </w:r>
      <w:bookmarkEnd w:id="105"/>
      <w:bookmarkEnd w:id="106"/>
      <w:r w:rsidR="00683F51">
        <w:rPr>
          <w:sz w:val="22"/>
          <w:szCs w:val="22"/>
        </w:rPr>
        <w:t>. T</w:t>
      </w:r>
      <w:r w:rsidR="00E57FAA" w:rsidRPr="00125147">
        <w:rPr>
          <w:sz w:val="22"/>
          <w:szCs w:val="22"/>
        </w:rPr>
        <w:t xml:space="preserve">he </w:t>
      </w:r>
      <w:r w:rsidR="00683F51">
        <w:rPr>
          <w:sz w:val="22"/>
          <w:szCs w:val="22"/>
        </w:rPr>
        <w:t xml:space="preserve">new </w:t>
      </w:r>
      <w:r w:rsidR="00E57FAA" w:rsidRPr="00125147">
        <w:rPr>
          <w:sz w:val="22"/>
          <w:szCs w:val="22"/>
        </w:rPr>
        <w:t xml:space="preserve">sensor system </w:t>
      </w:r>
      <w:r w:rsidR="00683F51">
        <w:rPr>
          <w:sz w:val="22"/>
          <w:szCs w:val="22"/>
        </w:rPr>
        <w:t xml:space="preserve">will be installed </w:t>
      </w:r>
      <w:r w:rsidR="00E57FAA" w:rsidRPr="00125147">
        <w:rPr>
          <w:sz w:val="22"/>
          <w:szCs w:val="22"/>
        </w:rPr>
        <w:t>in a mobile monitoring van for real time measurements of H</w:t>
      </w:r>
      <w:r w:rsidR="00E57FAA" w:rsidRPr="00125147">
        <w:rPr>
          <w:sz w:val="22"/>
          <w:szCs w:val="22"/>
          <w:vertAlign w:val="subscript"/>
        </w:rPr>
        <w:t>2</w:t>
      </w:r>
      <w:r w:rsidR="00E57FAA" w:rsidRPr="00125147">
        <w:rPr>
          <w:sz w:val="22"/>
          <w:szCs w:val="22"/>
        </w:rPr>
        <w:t>CO emissions in the Greater Houston area.</w:t>
      </w:r>
    </w:p>
    <w:bookmarkEnd w:id="101"/>
    <w:bookmarkEnd w:id="102"/>
    <w:p w14:paraId="473DFEE5" w14:textId="77777777" w:rsidR="00E57FAA" w:rsidRDefault="00E57FAA" w:rsidP="00FC40EA">
      <w:pPr>
        <w:pStyle w:val="SPIEbodytext"/>
        <w:rPr>
          <w:sz w:val="22"/>
          <w:szCs w:val="22"/>
        </w:rPr>
      </w:pPr>
    </w:p>
    <w:p w14:paraId="3068602C" w14:textId="77777777" w:rsidR="00EE47FD" w:rsidRPr="00F5385B" w:rsidRDefault="00F5385B" w:rsidP="00FC40EA">
      <w:pPr>
        <w:pStyle w:val="SPIEbodytext"/>
        <w:rPr>
          <w:b/>
          <w:sz w:val="22"/>
          <w:szCs w:val="22"/>
        </w:rPr>
      </w:pPr>
      <w:r>
        <w:rPr>
          <w:b/>
          <w:sz w:val="22"/>
          <w:szCs w:val="22"/>
        </w:rPr>
        <w:t>Acknowledg</w:t>
      </w:r>
      <w:r w:rsidRPr="00F5385B">
        <w:rPr>
          <w:b/>
          <w:sz w:val="22"/>
          <w:szCs w:val="22"/>
        </w:rPr>
        <w:t>ements</w:t>
      </w:r>
    </w:p>
    <w:p w14:paraId="2F3E4EAE" w14:textId="2E124616" w:rsidR="00FC40EA" w:rsidRPr="00125147" w:rsidRDefault="00C1792A" w:rsidP="005F65A4">
      <w:pPr>
        <w:jc w:val="both"/>
        <w:rPr>
          <w:sz w:val="22"/>
          <w:szCs w:val="22"/>
        </w:rPr>
      </w:pPr>
      <w:r w:rsidRPr="00125147">
        <w:rPr>
          <w:sz w:val="22"/>
          <w:szCs w:val="22"/>
        </w:rPr>
        <w:t>We acknowledge the</w:t>
      </w:r>
      <w:r w:rsidR="00FC40EA" w:rsidRPr="00125147">
        <w:rPr>
          <w:sz w:val="22"/>
          <w:szCs w:val="22"/>
        </w:rPr>
        <w:t xml:space="preserve"> financial support from a </w:t>
      </w:r>
      <w:bookmarkStart w:id="107" w:name="OLE_LINK24"/>
      <w:bookmarkStart w:id="108" w:name="OLE_LINK25"/>
      <w:r w:rsidR="00FC40EA" w:rsidRPr="00125147">
        <w:rPr>
          <w:sz w:val="22"/>
          <w:szCs w:val="22"/>
        </w:rPr>
        <w:t>National Science Foundation (NSF) ERC MIRTHE award</w:t>
      </w:r>
      <w:bookmarkEnd w:id="107"/>
      <w:bookmarkEnd w:id="108"/>
      <w:r w:rsidR="00FC40EA" w:rsidRPr="00125147">
        <w:rPr>
          <w:sz w:val="22"/>
          <w:szCs w:val="22"/>
        </w:rPr>
        <w:t xml:space="preserve">, a </w:t>
      </w:r>
      <w:bookmarkStart w:id="109" w:name="OLE_LINK26"/>
      <w:bookmarkStart w:id="110" w:name="OLE_LINK27"/>
      <w:r w:rsidR="00FC40EA" w:rsidRPr="00125147">
        <w:rPr>
          <w:sz w:val="22"/>
          <w:szCs w:val="22"/>
        </w:rPr>
        <w:t>NSF-ANR award for international collaboration in chemistry</w:t>
      </w:r>
      <w:bookmarkEnd w:id="109"/>
      <w:bookmarkEnd w:id="110"/>
      <w:r w:rsidR="00FC40EA" w:rsidRPr="00125147">
        <w:rPr>
          <w:sz w:val="22"/>
          <w:szCs w:val="22"/>
        </w:rPr>
        <w:t>, “Next generation of Compact Infrared Laser based Sensor for Environmental monitoring (</w:t>
      </w:r>
      <w:proofErr w:type="spellStart"/>
      <w:r w:rsidR="00FC40EA" w:rsidRPr="00125147">
        <w:rPr>
          <w:sz w:val="22"/>
          <w:szCs w:val="22"/>
        </w:rPr>
        <w:t>NexCILAS</w:t>
      </w:r>
      <w:proofErr w:type="spellEnd"/>
      <w:r w:rsidR="00FC40EA" w:rsidRPr="00125147">
        <w:rPr>
          <w:sz w:val="22"/>
          <w:szCs w:val="22"/>
        </w:rPr>
        <w:t xml:space="preserve">)”, </w:t>
      </w:r>
      <w:r w:rsidR="00C53FBC" w:rsidRPr="00125147">
        <w:rPr>
          <w:sz w:val="22"/>
          <w:szCs w:val="22"/>
        </w:rPr>
        <w:t xml:space="preserve">and </w:t>
      </w:r>
      <w:r w:rsidR="00FC40EA" w:rsidRPr="00125147">
        <w:rPr>
          <w:sz w:val="22"/>
          <w:szCs w:val="22"/>
        </w:rPr>
        <w:t>the Robert Welch Foundation grant C-0586</w:t>
      </w:r>
      <w:r w:rsidR="00FC40EA" w:rsidRPr="00125147">
        <w:rPr>
          <w:rFonts w:hint="eastAsia"/>
          <w:sz w:val="22"/>
          <w:szCs w:val="22"/>
          <w:lang w:eastAsia="zh-CN"/>
        </w:rPr>
        <w:t xml:space="preserve">. </w:t>
      </w:r>
      <w:r w:rsidR="00683F51">
        <w:rPr>
          <w:sz w:val="22"/>
          <w:szCs w:val="22"/>
          <w:lang w:eastAsia="zh-CN"/>
        </w:rPr>
        <w:t>Ren</w:t>
      </w:r>
      <w:r w:rsidR="00EC7804">
        <w:rPr>
          <w:sz w:val="22"/>
          <w:szCs w:val="22"/>
          <w:lang w:eastAsia="zh-CN"/>
        </w:rPr>
        <w:t xml:space="preserve"> acknowledges financial support</w:t>
      </w:r>
      <w:r w:rsidR="00683F51">
        <w:rPr>
          <w:sz w:val="22"/>
          <w:szCs w:val="22"/>
          <w:lang w:eastAsia="zh-CN"/>
        </w:rPr>
        <w:t xml:space="preserve"> </w:t>
      </w:r>
      <w:r w:rsidR="00A35790">
        <w:rPr>
          <w:sz w:val="22"/>
          <w:szCs w:val="22"/>
          <w:lang w:eastAsia="zh-CN"/>
        </w:rPr>
        <w:t>the Direct Grant for Research (</w:t>
      </w:r>
      <w:r w:rsidR="00EF49B8">
        <w:rPr>
          <w:sz w:val="22"/>
          <w:szCs w:val="22"/>
          <w:lang w:eastAsia="zh-CN"/>
        </w:rPr>
        <w:t>C001-</w:t>
      </w:r>
      <w:r w:rsidR="00A35790">
        <w:rPr>
          <w:sz w:val="22"/>
          <w:szCs w:val="22"/>
          <w:lang w:eastAsia="zh-CN"/>
        </w:rPr>
        <w:t>4055041) from the Chinese University of Hong Kong.</w:t>
      </w:r>
    </w:p>
    <w:p w14:paraId="045D22C3" w14:textId="77777777" w:rsidR="00670118" w:rsidRDefault="00670118" w:rsidP="004C4A0C">
      <w:pPr>
        <w:autoSpaceDE w:val="0"/>
        <w:autoSpaceDN w:val="0"/>
        <w:adjustRightInd w:val="0"/>
        <w:rPr>
          <w:sz w:val="22"/>
          <w:szCs w:val="22"/>
        </w:rPr>
      </w:pPr>
    </w:p>
    <w:p w14:paraId="040B3323" w14:textId="77777777" w:rsidR="00270741" w:rsidRDefault="00270741" w:rsidP="004C4A0C">
      <w:pPr>
        <w:autoSpaceDE w:val="0"/>
        <w:autoSpaceDN w:val="0"/>
        <w:adjustRightInd w:val="0"/>
        <w:rPr>
          <w:sz w:val="22"/>
          <w:szCs w:val="22"/>
        </w:rPr>
      </w:pPr>
    </w:p>
    <w:p w14:paraId="3CB58435" w14:textId="77777777" w:rsidR="00670118" w:rsidRPr="00EF49B8" w:rsidRDefault="00EF49B8" w:rsidP="004C4A0C">
      <w:pPr>
        <w:autoSpaceDE w:val="0"/>
        <w:autoSpaceDN w:val="0"/>
        <w:adjustRightInd w:val="0"/>
        <w:rPr>
          <w:b/>
          <w:sz w:val="22"/>
          <w:szCs w:val="22"/>
        </w:rPr>
      </w:pPr>
      <w:r w:rsidRPr="00EF49B8">
        <w:rPr>
          <w:b/>
          <w:sz w:val="22"/>
          <w:szCs w:val="22"/>
        </w:rPr>
        <w:t>References</w:t>
      </w:r>
    </w:p>
    <w:p w14:paraId="1A9DAB77" w14:textId="77777777" w:rsidR="001E1E99" w:rsidRPr="001E1E99" w:rsidRDefault="00670118" w:rsidP="001E1E99">
      <w:pPr>
        <w:pStyle w:val="Bibliography"/>
        <w:rPr>
          <w:sz w:val="22"/>
        </w:rPr>
      </w:pPr>
      <w:r>
        <w:rPr>
          <w:sz w:val="22"/>
          <w:szCs w:val="22"/>
          <w:lang w:eastAsia="zh-CN"/>
        </w:rPr>
        <w:fldChar w:fldCharType="begin"/>
      </w:r>
      <w:r>
        <w:rPr>
          <w:sz w:val="22"/>
          <w:szCs w:val="22"/>
          <w:lang w:eastAsia="zh-CN"/>
        </w:rPr>
        <w:instrText xml:space="preserve"> ADDIN ZOTERO_BIBL {"custom":[]} CSL_BIBLIOGRAPHY </w:instrText>
      </w:r>
      <w:r>
        <w:rPr>
          <w:sz w:val="22"/>
          <w:szCs w:val="22"/>
          <w:lang w:eastAsia="zh-CN"/>
        </w:rPr>
        <w:fldChar w:fldCharType="separate"/>
      </w:r>
      <w:r w:rsidR="001E1E99" w:rsidRPr="001E1E99">
        <w:rPr>
          <w:sz w:val="22"/>
        </w:rPr>
        <w:t>[1]</w:t>
      </w:r>
      <w:r w:rsidR="001E1E99" w:rsidRPr="001E1E99">
        <w:rPr>
          <w:sz w:val="22"/>
        </w:rPr>
        <w:tab/>
        <w:t xml:space="preserve">Y.G. Adewuyi, S.-Y. Cho, R.-P. Tsay, G.R. Carmichael, Importance of formaldehyde in cloud chemistry, Atmospheric Environ. 1967. 18 (1984) 2413–2420. </w:t>
      </w:r>
    </w:p>
    <w:p w14:paraId="2DC7AF47" w14:textId="77777777" w:rsidR="001E1E99" w:rsidRPr="001E1E99" w:rsidRDefault="001E1E99" w:rsidP="001E1E99">
      <w:pPr>
        <w:pStyle w:val="Bibliography"/>
        <w:rPr>
          <w:sz w:val="22"/>
        </w:rPr>
      </w:pPr>
      <w:r w:rsidRPr="001E1E99">
        <w:rPr>
          <w:sz w:val="22"/>
        </w:rPr>
        <w:t>[2]</w:t>
      </w:r>
      <w:r w:rsidRPr="001E1E99">
        <w:rPr>
          <w:sz w:val="22"/>
        </w:rPr>
        <w:tab/>
        <w:t xml:space="preserve">L.G. Anderson, J.A. Lanning, R. Barrell, J. Miyagishima, R.H. Jones, P. Wolfe, Sources and sinks of formaldehyde and acetaldehyde: An analysis of Denver’s ambient concentration data, Atmos. Environ. 30 (1996) 2113–2123. </w:t>
      </w:r>
    </w:p>
    <w:p w14:paraId="609BEF5D" w14:textId="77777777" w:rsidR="001E1E99" w:rsidRPr="001E1E99" w:rsidRDefault="001E1E99" w:rsidP="001E1E99">
      <w:pPr>
        <w:pStyle w:val="Bibliography"/>
        <w:rPr>
          <w:sz w:val="22"/>
        </w:rPr>
      </w:pPr>
      <w:r w:rsidRPr="001E1E99">
        <w:rPr>
          <w:sz w:val="22"/>
        </w:rPr>
        <w:t>[3]</w:t>
      </w:r>
      <w:r w:rsidRPr="001E1E99">
        <w:rPr>
          <w:sz w:val="22"/>
        </w:rPr>
        <w:tab/>
        <w:t xml:space="preserve">C. Hak, I. Pundt, S. Trick, C. Kern, U. Platt, J. Dommen, et al., Intercomparison of four different in-situ techniques for ambient formaldehyde measurements in urban air, Atmos Chem Phys. 5 (2005) 2881–2900. </w:t>
      </w:r>
    </w:p>
    <w:p w14:paraId="593AA1F1" w14:textId="77777777" w:rsidR="001E1E99" w:rsidRPr="001E1E99" w:rsidRDefault="001E1E99" w:rsidP="001E1E99">
      <w:pPr>
        <w:pStyle w:val="Bibliography"/>
        <w:rPr>
          <w:sz w:val="22"/>
        </w:rPr>
      </w:pPr>
      <w:r w:rsidRPr="001E1E99">
        <w:rPr>
          <w:sz w:val="22"/>
        </w:rPr>
        <w:t>[4]</w:t>
      </w:r>
      <w:r w:rsidRPr="001E1E99">
        <w:rPr>
          <w:sz w:val="22"/>
        </w:rPr>
        <w:tab/>
        <w:t xml:space="preserve">R. Atkinson, Atmospheric chemistry of VOCs and NOx, Atmos. Environ. 34 (2000) 2063–2101. </w:t>
      </w:r>
    </w:p>
    <w:p w14:paraId="39638E9E" w14:textId="77777777" w:rsidR="001E1E99" w:rsidRPr="001E1E99" w:rsidRDefault="001E1E99" w:rsidP="001E1E99">
      <w:pPr>
        <w:pStyle w:val="Bibliography"/>
        <w:rPr>
          <w:sz w:val="22"/>
        </w:rPr>
      </w:pPr>
      <w:r w:rsidRPr="001E1E99">
        <w:rPr>
          <w:sz w:val="22"/>
        </w:rPr>
        <w:t>[5]</w:t>
      </w:r>
      <w:r w:rsidRPr="001E1E99">
        <w:rPr>
          <w:sz w:val="22"/>
        </w:rPr>
        <w:tab/>
        <w:t xml:space="preserve">M. Lee, B.G. Heikes, D.W. O’Sullivan, Hydrogen peroxide and organic hydroperoxide in the troposphere: a review, Atmos. Environ. 34 (2000) 3475–3494. </w:t>
      </w:r>
    </w:p>
    <w:p w14:paraId="3B6304BD" w14:textId="77777777" w:rsidR="001E1E99" w:rsidRPr="001E1E99" w:rsidRDefault="001E1E99" w:rsidP="001E1E99">
      <w:pPr>
        <w:pStyle w:val="Bibliography"/>
        <w:rPr>
          <w:sz w:val="22"/>
        </w:rPr>
      </w:pPr>
      <w:r w:rsidRPr="001E1E99">
        <w:rPr>
          <w:sz w:val="22"/>
        </w:rPr>
        <w:t>[6]</w:t>
      </w:r>
      <w:r w:rsidRPr="001E1E99">
        <w:rPr>
          <w:sz w:val="22"/>
        </w:rPr>
        <w:tab/>
        <w:t>Committee on Sick House Syndrome: Indoor Air Pollution Progress Report. No. 4, Japan., (2002).</w:t>
      </w:r>
    </w:p>
    <w:p w14:paraId="60B9891F" w14:textId="77777777" w:rsidR="001E1E99" w:rsidRPr="001E1E99" w:rsidRDefault="001E1E99" w:rsidP="001E1E99">
      <w:pPr>
        <w:pStyle w:val="Bibliography"/>
        <w:rPr>
          <w:sz w:val="22"/>
        </w:rPr>
      </w:pPr>
      <w:r w:rsidRPr="001E1E99">
        <w:rPr>
          <w:sz w:val="22"/>
        </w:rPr>
        <w:t>[7]</w:t>
      </w:r>
      <w:r w:rsidRPr="001E1E99">
        <w:rPr>
          <w:sz w:val="22"/>
        </w:rPr>
        <w:tab/>
        <w:t>S.E. Ebeler, A.J. Clifford, T. Shibamoto, Quantitative analysis by gas chromatography of volatile carbonyl compounds in expired air from mice and human, J. Chromatogr. B. Biomed. Sci. App. 702 (1997) 211–215.</w:t>
      </w:r>
    </w:p>
    <w:p w14:paraId="48CE4885" w14:textId="77777777" w:rsidR="001E1E99" w:rsidRPr="001E1E99" w:rsidRDefault="001E1E99" w:rsidP="001E1E99">
      <w:pPr>
        <w:pStyle w:val="Bibliography"/>
        <w:rPr>
          <w:sz w:val="22"/>
        </w:rPr>
      </w:pPr>
      <w:r w:rsidRPr="001E1E99">
        <w:rPr>
          <w:sz w:val="22"/>
        </w:rPr>
        <w:t>[8]</w:t>
      </w:r>
      <w:r w:rsidRPr="001E1E99">
        <w:rPr>
          <w:sz w:val="22"/>
        </w:rPr>
        <w:tab/>
        <w:t xml:space="preserve">J.O. Levin, K. Andersson, R. Lindahl, C.A. Nilsson, Determination of sub-part-per-million levels of formaldehyde in air using active or passive sampling on 2,4-dinitrophenylhydrazine-coated glass fiber filters and high-performance liquid chromatography, Anal. Chem. 57 (1985) 1032–1035. </w:t>
      </w:r>
    </w:p>
    <w:p w14:paraId="2CC1037D" w14:textId="77777777" w:rsidR="001E1E99" w:rsidRPr="001E1E99" w:rsidRDefault="001E1E99" w:rsidP="001E1E99">
      <w:pPr>
        <w:pStyle w:val="Bibliography"/>
        <w:rPr>
          <w:sz w:val="22"/>
        </w:rPr>
      </w:pPr>
      <w:r w:rsidRPr="001E1E99">
        <w:rPr>
          <w:sz w:val="22"/>
        </w:rPr>
        <w:lastRenderedPageBreak/>
        <w:t>[9]</w:t>
      </w:r>
      <w:r w:rsidRPr="001E1E99">
        <w:rPr>
          <w:sz w:val="22"/>
        </w:rPr>
        <w:tab/>
        <w:t xml:space="preserve">J.R. Hopkins, T. Still, S. Al-Haider, I.R. Fisher, A.C. Lewis, P.W. Seakins, A simplified apparatus for ambient formaldehyde detection via GC-pHID, Atmos. Environ. 37 (2003) 2557–2565. </w:t>
      </w:r>
    </w:p>
    <w:p w14:paraId="03AF9ED7" w14:textId="77777777" w:rsidR="001E1E99" w:rsidRPr="001E1E99" w:rsidRDefault="001E1E99" w:rsidP="001E1E99">
      <w:pPr>
        <w:pStyle w:val="Bibliography"/>
        <w:rPr>
          <w:sz w:val="22"/>
        </w:rPr>
      </w:pPr>
      <w:r w:rsidRPr="001E1E99">
        <w:rPr>
          <w:sz w:val="22"/>
        </w:rPr>
        <w:t>[10]</w:t>
      </w:r>
      <w:r w:rsidRPr="001E1E99">
        <w:rPr>
          <w:sz w:val="22"/>
        </w:rPr>
        <w:tab/>
        <w:t xml:space="preserve">C.-Y. Lee, C.-M. Chiang, Y.-H. Wang, R.-H. Ma, A self-heating gas sensor with integrated NiO thin-film for formaldehyde detection, Sens. Actuators B Chem. 122 (2007) 503–510. </w:t>
      </w:r>
    </w:p>
    <w:p w14:paraId="036D5C13" w14:textId="77777777" w:rsidR="001E1E99" w:rsidRPr="001E1E99" w:rsidRDefault="001E1E99" w:rsidP="001E1E99">
      <w:pPr>
        <w:pStyle w:val="Bibliography"/>
        <w:rPr>
          <w:sz w:val="22"/>
        </w:rPr>
      </w:pPr>
      <w:r w:rsidRPr="001E1E99">
        <w:rPr>
          <w:sz w:val="22"/>
        </w:rPr>
        <w:t>[11]</w:t>
      </w:r>
      <w:r w:rsidRPr="001E1E99">
        <w:rPr>
          <w:sz w:val="22"/>
        </w:rPr>
        <w:tab/>
        <w:t xml:space="preserve">J. Wang, P. Zhang, J.-Q. Qi, P.-J. Yao, Silicon-based micro-gas sensors for detecting formaldehyde, Sens. Actuators B Chem. 136 (2009) 399–404. </w:t>
      </w:r>
    </w:p>
    <w:p w14:paraId="157200B3" w14:textId="77777777" w:rsidR="001E1E99" w:rsidRPr="001E1E99" w:rsidRDefault="001E1E99" w:rsidP="001E1E99">
      <w:pPr>
        <w:pStyle w:val="Bibliography"/>
        <w:rPr>
          <w:sz w:val="22"/>
        </w:rPr>
      </w:pPr>
      <w:r w:rsidRPr="001E1E99">
        <w:rPr>
          <w:sz w:val="22"/>
        </w:rPr>
        <w:t>[12]</w:t>
      </w:r>
      <w:r w:rsidRPr="001E1E99">
        <w:rPr>
          <w:sz w:val="22"/>
        </w:rPr>
        <w:tab/>
        <w:t xml:space="preserve">J. Wang, L. Liu, S.-Y. Cong, J.-Q. Qi, B.-K. Xu, An enrichment method to detect low concentration formaldehyde, Sens. Actuators B Chem. 134 (2008) 1010–1015. </w:t>
      </w:r>
    </w:p>
    <w:p w14:paraId="5191848E" w14:textId="77777777" w:rsidR="001E1E99" w:rsidRPr="001E1E99" w:rsidRDefault="001E1E99" w:rsidP="001E1E99">
      <w:pPr>
        <w:pStyle w:val="Bibliography"/>
        <w:rPr>
          <w:sz w:val="22"/>
        </w:rPr>
      </w:pPr>
      <w:r w:rsidRPr="001E1E99">
        <w:rPr>
          <w:sz w:val="22"/>
        </w:rPr>
        <w:t>[13]</w:t>
      </w:r>
      <w:r w:rsidRPr="001E1E99">
        <w:rPr>
          <w:sz w:val="22"/>
        </w:rPr>
        <w:tab/>
        <w:t xml:space="preserve">M. Hämmerle, E.A.H. Hall, N. Cade, D. Hodgins, Electrochemical enzyme sensor for formaldehyde operating in the gas phase, Biosens. Bioelectron. 11 (1996) 239–246. </w:t>
      </w:r>
    </w:p>
    <w:p w14:paraId="569717E6" w14:textId="77777777" w:rsidR="001E1E99" w:rsidRPr="001E1E99" w:rsidRDefault="001E1E99" w:rsidP="001E1E99">
      <w:pPr>
        <w:pStyle w:val="Bibliography"/>
        <w:rPr>
          <w:sz w:val="22"/>
        </w:rPr>
      </w:pPr>
      <w:r w:rsidRPr="001E1E99">
        <w:rPr>
          <w:sz w:val="22"/>
        </w:rPr>
        <w:t>[14]</w:t>
      </w:r>
      <w:r w:rsidRPr="001E1E99">
        <w:rPr>
          <w:sz w:val="22"/>
        </w:rPr>
        <w:tab/>
        <w:t xml:space="preserve">Q. Ma, H. Cui, X. Su, Highly sensitive gaseous formaldehyde sensor with CdTe quantum dots multilayer films, Biosens. Bioelectron. 25 (2009) 839–844. </w:t>
      </w:r>
    </w:p>
    <w:p w14:paraId="7D7CA400" w14:textId="77777777" w:rsidR="001E1E99" w:rsidRPr="001E1E99" w:rsidRDefault="001E1E99" w:rsidP="001E1E99">
      <w:pPr>
        <w:pStyle w:val="Bibliography"/>
        <w:rPr>
          <w:sz w:val="22"/>
        </w:rPr>
      </w:pPr>
      <w:r w:rsidRPr="001E1E99">
        <w:rPr>
          <w:sz w:val="22"/>
        </w:rPr>
        <w:t>[15]</w:t>
      </w:r>
      <w:r w:rsidRPr="001E1E99">
        <w:rPr>
          <w:sz w:val="22"/>
        </w:rPr>
        <w:tab/>
        <w:t xml:space="preserve">J.R. Hottle, A.J. Huisman, J.P. DiGangi, A. Kammrath, M.M. Galloway, K.L. Coens, et al., A Laser Induced Fluorescence-Based Instrument for In-Situ Measurements of Atmospheric Formaldehyde, Environ. Sci. Technol. 43 (2009) 790–795. </w:t>
      </w:r>
    </w:p>
    <w:p w14:paraId="31AC7ED9" w14:textId="77777777" w:rsidR="001E1E99" w:rsidRPr="001E1E99" w:rsidRDefault="001E1E99" w:rsidP="001E1E99">
      <w:pPr>
        <w:pStyle w:val="Bibliography"/>
        <w:rPr>
          <w:sz w:val="22"/>
        </w:rPr>
      </w:pPr>
      <w:r w:rsidRPr="001E1E99">
        <w:rPr>
          <w:sz w:val="22"/>
        </w:rPr>
        <w:t>[16]</w:t>
      </w:r>
      <w:r w:rsidRPr="001E1E99">
        <w:rPr>
          <w:sz w:val="22"/>
        </w:rPr>
        <w:tab/>
        <w:t xml:space="preserve">J.J. Davenport, J. Hodgkinson, J.R. Saffell, R.P. Tatam, Formaldehyde sensor using non-dispersive UV spectroscopy at 340nm, </w:t>
      </w:r>
      <w:r w:rsidR="007A0773" w:rsidRPr="007A0773">
        <w:rPr>
          <w:sz w:val="22"/>
        </w:rPr>
        <w:t xml:space="preserve">Proceedings of SPIE </w:t>
      </w:r>
      <w:r w:rsidR="007A0773">
        <w:rPr>
          <w:sz w:val="22"/>
        </w:rPr>
        <w:t xml:space="preserve">(2014) </w:t>
      </w:r>
      <w:r w:rsidR="007A0773" w:rsidRPr="007A0773">
        <w:rPr>
          <w:sz w:val="22"/>
        </w:rPr>
        <w:t>9141, 91410K</w:t>
      </w:r>
      <w:r w:rsidRPr="001E1E99">
        <w:rPr>
          <w:sz w:val="22"/>
        </w:rPr>
        <w:t xml:space="preserve">–6. </w:t>
      </w:r>
    </w:p>
    <w:p w14:paraId="418B2592" w14:textId="77777777" w:rsidR="001E1E99" w:rsidRPr="001E1E99" w:rsidRDefault="001E1E99" w:rsidP="001E1E99">
      <w:pPr>
        <w:pStyle w:val="Bibliography"/>
        <w:rPr>
          <w:sz w:val="22"/>
        </w:rPr>
      </w:pPr>
      <w:r w:rsidRPr="001E1E99">
        <w:rPr>
          <w:sz w:val="22"/>
        </w:rPr>
        <w:t>[17]</w:t>
      </w:r>
      <w:r w:rsidRPr="001E1E99">
        <w:rPr>
          <w:sz w:val="22"/>
        </w:rPr>
        <w:tab/>
        <w:t>C.B. Hirschmann, J. Lehtinen, J. Uotila, S. Ojala, R.L. Keiski, Sub-ppb detection of formaldehyde with cantilever enhanced photoacoustic spectroscopy using quantum cascade laser source, Appl. Phys. B. 111 (2013) 603–610.</w:t>
      </w:r>
    </w:p>
    <w:p w14:paraId="122D2A9C" w14:textId="77777777" w:rsidR="001E1E99" w:rsidRPr="001E1E99" w:rsidRDefault="001E1E99" w:rsidP="001E1E99">
      <w:pPr>
        <w:pStyle w:val="Bibliography"/>
        <w:rPr>
          <w:sz w:val="22"/>
        </w:rPr>
      </w:pPr>
      <w:r w:rsidRPr="001E1E99">
        <w:rPr>
          <w:sz w:val="22"/>
        </w:rPr>
        <w:t>[18]</w:t>
      </w:r>
      <w:r w:rsidRPr="001E1E99">
        <w:rPr>
          <w:sz w:val="22"/>
        </w:rPr>
        <w:tab/>
        <w:t xml:space="preserve">Y. Mine, N. Melander, D. Richter, D.G. Lancaster, K.P. Petrov, R.F. Curl, et al., Detection of formaldehyde using mid-infrared difference-frequency generation, Appl. Phys. B. 65 (1997) 771–774. </w:t>
      </w:r>
    </w:p>
    <w:p w14:paraId="69C84A9B" w14:textId="77777777" w:rsidR="001E1E99" w:rsidRPr="001E1E99" w:rsidRDefault="001E1E99" w:rsidP="001E1E99">
      <w:pPr>
        <w:pStyle w:val="Bibliography"/>
        <w:rPr>
          <w:sz w:val="22"/>
        </w:rPr>
      </w:pPr>
      <w:r w:rsidRPr="001E1E99">
        <w:rPr>
          <w:sz w:val="22"/>
        </w:rPr>
        <w:t>[19]</w:t>
      </w:r>
      <w:r w:rsidRPr="001E1E99">
        <w:rPr>
          <w:sz w:val="22"/>
        </w:rPr>
        <w:tab/>
        <w:t>S. Friedfeld, M. Fraser, D. Lancaster, D. Leleux, D. Rehle, F. Tittel, Field intercomparison of a novel optical sensor for formaldehyde quantification, Geophys. Res. Lett. 27 (2000) 2093–2096.</w:t>
      </w:r>
    </w:p>
    <w:p w14:paraId="43E31565" w14:textId="77777777" w:rsidR="001E1E99" w:rsidRPr="001E1E99" w:rsidRDefault="001E1E99" w:rsidP="001E1E99">
      <w:pPr>
        <w:pStyle w:val="Bibliography"/>
        <w:rPr>
          <w:sz w:val="22"/>
        </w:rPr>
      </w:pPr>
      <w:r w:rsidRPr="001E1E99">
        <w:rPr>
          <w:sz w:val="22"/>
        </w:rPr>
        <w:t>[20]</w:t>
      </w:r>
      <w:r w:rsidRPr="001E1E99">
        <w:rPr>
          <w:sz w:val="22"/>
        </w:rPr>
        <w:tab/>
        <w:t>D.G. Lancaster, A. Fried, B. Wert, B. Henry, F.K. Tittel, Difference-frequency-based tunable absorption spectrometer for detection of atmospheric formaldehyde, Appl. Opt. 39 (2000) 4436–4443.</w:t>
      </w:r>
    </w:p>
    <w:p w14:paraId="79B88B8B" w14:textId="77777777" w:rsidR="001E1E99" w:rsidRPr="001E1E99" w:rsidRDefault="001E1E99" w:rsidP="001E1E99">
      <w:pPr>
        <w:pStyle w:val="Bibliography"/>
        <w:rPr>
          <w:sz w:val="22"/>
        </w:rPr>
      </w:pPr>
      <w:r w:rsidRPr="001E1E99">
        <w:rPr>
          <w:sz w:val="22"/>
        </w:rPr>
        <w:t>[21]</w:t>
      </w:r>
      <w:r w:rsidRPr="001E1E99">
        <w:rPr>
          <w:sz w:val="22"/>
        </w:rPr>
        <w:tab/>
        <w:t>D. Rehle, D. Leleux, M. Erdelyi, F. Tittel, M. Fraser, S. Friedfeld, Ambient formaldehyde detection with a laser spectrometer based on difference-frequency generation in PPLN, Appl. Phys. B Lasers Opt. 72 (2001) 947–952.</w:t>
      </w:r>
    </w:p>
    <w:p w14:paraId="37CE5B1E" w14:textId="77777777" w:rsidR="001E1E99" w:rsidRPr="001E1E99" w:rsidRDefault="001E1E99" w:rsidP="001E1E99">
      <w:pPr>
        <w:pStyle w:val="Bibliography"/>
        <w:rPr>
          <w:sz w:val="22"/>
        </w:rPr>
      </w:pPr>
      <w:r w:rsidRPr="001E1E99">
        <w:rPr>
          <w:sz w:val="22"/>
        </w:rPr>
        <w:t>[22]</w:t>
      </w:r>
      <w:r w:rsidRPr="001E1E99">
        <w:rPr>
          <w:sz w:val="22"/>
        </w:rPr>
        <w:tab/>
        <w:t xml:space="preserve">A. Fried, Tunable diode laser measurements of formaldehyde during the TOPSE 2000 study: Distributions, trends, and model comparisons, J. Geophys. Res. 108 (2003). </w:t>
      </w:r>
    </w:p>
    <w:p w14:paraId="028A5F0D" w14:textId="77777777" w:rsidR="001E1E99" w:rsidRPr="001E1E99" w:rsidRDefault="001E1E99" w:rsidP="001E1E99">
      <w:pPr>
        <w:pStyle w:val="Bibliography"/>
        <w:rPr>
          <w:sz w:val="22"/>
        </w:rPr>
      </w:pPr>
      <w:r w:rsidRPr="001E1E99">
        <w:rPr>
          <w:sz w:val="22"/>
        </w:rPr>
        <w:t>[23]</w:t>
      </w:r>
      <w:r w:rsidRPr="001E1E99">
        <w:rPr>
          <w:sz w:val="22"/>
        </w:rPr>
        <w:tab/>
        <w:t xml:space="preserve">B.P. Wert, Signatures of terminal alkene oxidation in airborne formaldehyde measurements during TexAQS 2000, J. Geophys. Res. 108 (2003). </w:t>
      </w:r>
    </w:p>
    <w:p w14:paraId="116D1E56" w14:textId="77777777" w:rsidR="001E1E99" w:rsidRPr="001E1E99" w:rsidRDefault="001E1E99" w:rsidP="001E1E99">
      <w:pPr>
        <w:pStyle w:val="Bibliography"/>
        <w:rPr>
          <w:sz w:val="22"/>
        </w:rPr>
      </w:pPr>
      <w:r w:rsidRPr="001E1E99">
        <w:rPr>
          <w:sz w:val="22"/>
        </w:rPr>
        <w:t>[24]</w:t>
      </w:r>
      <w:r w:rsidRPr="001E1E99">
        <w:rPr>
          <w:sz w:val="22"/>
        </w:rPr>
        <w:tab/>
        <w:t xml:space="preserve">J.H. Miller, Y.A. Bakhirkin, T. Ajtai, F.K. Tittel, C.J. Hill, R.Q. Yang, Detection of formaldehyde using off-axis integrated cavity output spectroscopy with an interband cascade laser, Appl. Phys. B. 85 (2006) 391–396. </w:t>
      </w:r>
    </w:p>
    <w:p w14:paraId="22318DF5" w14:textId="77777777" w:rsidR="001E1E99" w:rsidRPr="001E1E99" w:rsidRDefault="001E1E99" w:rsidP="001E1E99">
      <w:pPr>
        <w:pStyle w:val="Bibliography"/>
        <w:rPr>
          <w:sz w:val="22"/>
        </w:rPr>
      </w:pPr>
      <w:r w:rsidRPr="001E1E99">
        <w:rPr>
          <w:sz w:val="22"/>
        </w:rPr>
        <w:t>[25]</w:t>
      </w:r>
      <w:r w:rsidRPr="001E1E99">
        <w:rPr>
          <w:sz w:val="22"/>
        </w:rPr>
        <w:tab/>
        <w:t xml:space="preserve">P. Gorrotxategi-Carbajo, E. Fasci, I. Ventrillard, M. Carras, G. Maisons, D. Romanini, Optical-feedback cavity-enhanced absorption spectroscopy with a quantum-cascade laser yields the lowest formaldehyde detection limit, Appl. Phys. B. 110 (2013) 309–314. </w:t>
      </w:r>
    </w:p>
    <w:p w14:paraId="621FA9C6" w14:textId="77777777" w:rsidR="001E1E99" w:rsidRPr="001E1E99" w:rsidRDefault="001E1E99" w:rsidP="001E1E99">
      <w:pPr>
        <w:pStyle w:val="Bibliography"/>
        <w:rPr>
          <w:sz w:val="22"/>
        </w:rPr>
      </w:pPr>
      <w:r w:rsidRPr="001E1E99">
        <w:rPr>
          <w:sz w:val="22"/>
        </w:rPr>
        <w:t>[26]</w:t>
      </w:r>
      <w:r w:rsidRPr="001E1E99">
        <w:rPr>
          <w:sz w:val="22"/>
        </w:rPr>
        <w:tab/>
        <w:t xml:space="preserve">A. Perrin, D. Jacquemart, F. Kwabia Tchana, N. Lacome, Absolute line intensities measurements and calculations for the 5.7 and 3.6 μm bands of formaldehyde, J. Quant. Spectrosc. Radiat. Transf. 110 (2009) 700–716. </w:t>
      </w:r>
    </w:p>
    <w:p w14:paraId="73C0EC7D" w14:textId="77777777" w:rsidR="001E1E99" w:rsidRPr="001E1E99" w:rsidRDefault="001E1E99" w:rsidP="001E1E99">
      <w:pPr>
        <w:pStyle w:val="Bibliography"/>
        <w:rPr>
          <w:sz w:val="22"/>
        </w:rPr>
      </w:pPr>
      <w:r w:rsidRPr="001E1E99">
        <w:rPr>
          <w:sz w:val="22"/>
        </w:rPr>
        <w:t>[27]</w:t>
      </w:r>
      <w:r w:rsidRPr="001E1E99">
        <w:rPr>
          <w:sz w:val="22"/>
        </w:rPr>
        <w:tab/>
        <w:t xml:space="preserve">P. Kluczynski, Å.M. Lindberg, O. Axner, Background Signals in Wavelength-Modulation Spectrometry with Frequency-Doubled Diode-Laser Light. I. Theory, Appl. Opt. 40 (2001) 783–793. </w:t>
      </w:r>
    </w:p>
    <w:p w14:paraId="4B3D7643" w14:textId="77777777" w:rsidR="001E1E99" w:rsidRPr="001E1E99" w:rsidRDefault="001E1E99" w:rsidP="001E1E99">
      <w:pPr>
        <w:pStyle w:val="Bibliography"/>
        <w:rPr>
          <w:sz w:val="22"/>
        </w:rPr>
      </w:pPr>
      <w:r w:rsidRPr="001E1E99">
        <w:rPr>
          <w:sz w:val="22"/>
        </w:rPr>
        <w:t>[28]</w:t>
      </w:r>
      <w:r w:rsidRPr="001E1E99">
        <w:rPr>
          <w:sz w:val="22"/>
        </w:rPr>
        <w:tab/>
        <w:t xml:space="preserve">P. Kluczynski, Å.M. Lindberg, O. Axner, Background Signals in Wavelength-Modulation Spectrometry by use of Frequency-Doubled Diode-Laser Light. II. Experiment, Appl. Opt. 40 (2001) 794. </w:t>
      </w:r>
    </w:p>
    <w:p w14:paraId="0FEED61D" w14:textId="77777777" w:rsidR="001E1E99" w:rsidRPr="001E1E99" w:rsidRDefault="001E1E99" w:rsidP="001E1E99">
      <w:pPr>
        <w:pStyle w:val="Bibliography"/>
        <w:rPr>
          <w:sz w:val="22"/>
        </w:rPr>
      </w:pPr>
      <w:r w:rsidRPr="001E1E99">
        <w:rPr>
          <w:sz w:val="22"/>
        </w:rPr>
        <w:lastRenderedPageBreak/>
        <w:t>[29]</w:t>
      </w:r>
      <w:r w:rsidRPr="001E1E99">
        <w:rPr>
          <w:sz w:val="22"/>
        </w:rPr>
        <w:tab/>
        <w:t xml:space="preserve">P. Kluczynski, O. Axner, Theoretical Description Based on Fourier Analysis of Wavelength-Modulation Spectrometry in Terms of Analytical and Background Signals, Appl. Opt. 38 (1999) 5803–5815. </w:t>
      </w:r>
    </w:p>
    <w:p w14:paraId="5898CDFB" w14:textId="77777777" w:rsidR="001E1E99" w:rsidRPr="001E1E99" w:rsidRDefault="001E1E99" w:rsidP="001E1E99">
      <w:pPr>
        <w:pStyle w:val="Bibliography"/>
        <w:rPr>
          <w:sz w:val="22"/>
        </w:rPr>
      </w:pPr>
      <w:r w:rsidRPr="001E1E99">
        <w:rPr>
          <w:sz w:val="22"/>
        </w:rPr>
        <w:t>[30]</w:t>
      </w:r>
      <w:r w:rsidRPr="001E1E99">
        <w:rPr>
          <w:sz w:val="22"/>
        </w:rPr>
        <w:tab/>
        <w:t xml:space="preserve">G.B. Rieker, J.B. Jeffries, R.K. Hanson, Calibration-free wavelength-modulation spectroscopy for measurements of gas temperature and concentration in harsh environments, Appl. Opt. 48 (2009) 5546–5560. </w:t>
      </w:r>
    </w:p>
    <w:p w14:paraId="7922FFE7" w14:textId="77777777" w:rsidR="001E1E99" w:rsidRPr="001E1E99" w:rsidRDefault="001E1E99" w:rsidP="001E1E99">
      <w:pPr>
        <w:pStyle w:val="Bibliography"/>
        <w:rPr>
          <w:sz w:val="22"/>
        </w:rPr>
      </w:pPr>
      <w:r w:rsidRPr="001E1E99">
        <w:rPr>
          <w:sz w:val="22"/>
        </w:rPr>
        <w:t>[31]</w:t>
      </w:r>
      <w:r w:rsidRPr="001E1E99">
        <w:rPr>
          <w:sz w:val="22"/>
        </w:rPr>
        <w:tab/>
        <w:t xml:space="preserve">H. Li, G.B. Rieker, X. Liu, J.B. Jeffries, R.K. Hanson, Extension of wavelength-modulation spectroscopy to large modulation depth for diode laser absorption measurements in high-pressure gases, Appl. Opt. 45 (2006) 1052–1061. </w:t>
      </w:r>
    </w:p>
    <w:p w14:paraId="4EC04C6F" w14:textId="77777777" w:rsidR="001E1E99" w:rsidRPr="001E1E99" w:rsidRDefault="001E1E99" w:rsidP="001E1E99">
      <w:pPr>
        <w:pStyle w:val="Bibliography"/>
        <w:rPr>
          <w:sz w:val="22"/>
        </w:rPr>
      </w:pPr>
      <w:r w:rsidRPr="001E1E99">
        <w:rPr>
          <w:sz w:val="22"/>
        </w:rPr>
        <w:t>[32]</w:t>
      </w:r>
      <w:r w:rsidRPr="001E1E99">
        <w:rPr>
          <w:sz w:val="22"/>
        </w:rPr>
        <w:tab/>
        <w:t xml:space="preserve">L.R. Brown, R.H. Hunt, A.S. Pine, Wavenumbers, line strengths, and assignments in the Doppler-limited spectrum of formaldehyde from 2700 to 3000 cm−1, J. Mol. Spectrosc. 75 (1979) 406–428. </w:t>
      </w:r>
    </w:p>
    <w:p w14:paraId="4241208E" w14:textId="77777777" w:rsidR="001E1E99" w:rsidRPr="001E1E99" w:rsidRDefault="001E1E99" w:rsidP="001E1E99">
      <w:pPr>
        <w:pStyle w:val="Bibliography"/>
        <w:rPr>
          <w:sz w:val="22"/>
        </w:rPr>
      </w:pPr>
      <w:r w:rsidRPr="001E1E99">
        <w:rPr>
          <w:sz w:val="22"/>
        </w:rPr>
        <w:t>[33]</w:t>
      </w:r>
      <w:r w:rsidRPr="001E1E99">
        <w:rPr>
          <w:sz w:val="22"/>
        </w:rPr>
        <w:tab/>
        <w:t xml:space="preserve">V. Catoire, F. Bernard, Y. Mébarki, A. Mellouki, G. Eyglunent, V. Daële, et al., A tunable diode laser absorption spectrometer for formaldehyde atmospheric measurements validated by simulation chamber instrumentation, J. Environ. Sci. 24 (2012) 22–33. </w:t>
      </w:r>
    </w:p>
    <w:p w14:paraId="578AC672" w14:textId="77777777" w:rsidR="001E1E99" w:rsidRPr="001E1E99" w:rsidRDefault="001E1E99" w:rsidP="001E1E99">
      <w:pPr>
        <w:pStyle w:val="Bibliography"/>
        <w:rPr>
          <w:sz w:val="22"/>
        </w:rPr>
      </w:pPr>
      <w:r w:rsidRPr="001E1E99">
        <w:rPr>
          <w:sz w:val="22"/>
        </w:rPr>
        <w:t>[34]</w:t>
      </w:r>
      <w:r w:rsidRPr="001E1E99">
        <w:rPr>
          <w:sz w:val="22"/>
        </w:rPr>
        <w:tab/>
        <w:t xml:space="preserve">J. Li, U. Parchatka, H. Fischer, Formaldehyde trace gas sensor based on a thermoelectrically cooled CW-DFB quantum cascade laser, Anal. Methods. (2014). </w:t>
      </w:r>
    </w:p>
    <w:p w14:paraId="01EBDB9C" w14:textId="77777777" w:rsidR="001E1E99" w:rsidRPr="001E1E99" w:rsidRDefault="001E1E99" w:rsidP="001E1E99">
      <w:pPr>
        <w:pStyle w:val="Bibliography"/>
        <w:rPr>
          <w:sz w:val="22"/>
        </w:rPr>
      </w:pPr>
      <w:r w:rsidRPr="001E1E99">
        <w:rPr>
          <w:sz w:val="22"/>
        </w:rPr>
        <w:t>[35]</w:t>
      </w:r>
      <w:r w:rsidRPr="001E1E99">
        <w:rPr>
          <w:sz w:val="22"/>
        </w:rPr>
        <w:tab/>
        <w:t xml:space="preserve">G.W. Harris, G.I. Mackay, T. Iguchi, L.K. Mayne, H.I. Schiff, Measurements of formaldehyde in the troposphere by tunable diode laser absorption spectroscopy, J. Atmospheric Chem. 8 (1989) 119–137. </w:t>
      </w:r>
    </w:p>
    <w:p w14:paraId="50549B21" w14:textId="3B191C8A" w:rsidR="001E1E99" w:rsidRPr="001E1E99" w:rsidRDefault="001E1E99" w:rsidP="00DD212D">
      <w:pPr>
        <w:pStyle w:val="Bibliography"/>
        <w:rPr>
          <w:sz w:val="22"/>
        </w:rPr>
      </w:pPr>
      <w:r w:rsidRPr="001E1E99">
        <w:rPr>
          <w:sz w:val="22"/>
        </w:rPr>
        <w:t>[36]</w:t>
      </w:r>
      <w:r w:rsidRPr="001E1E99">
        <w:rPr>
          <w:sz w:val="22"/>
        </w:rPr>
        <w:tab/>
      </w:r>
      <w:r w:rsidR="00DD212D" w:rsidRPr="00DD212D">
        <w:rPr>
          <w:sz w:val="22"/>
        </w:rPr>
        <w:t>L.S. Rothmana, I.E. Gordon, A. Barbe, D.Chris Benner, P.F. Bernath, M. Birk, V. Boudon, L.R. Brown, A. Campargue, J.-P. Champion, K. Chance, L.H. Coudert, V. Dana, V.M. Devi, S. Fally, J.-M. Flaud, R.R. Gamache, A. Goldman, D. Jacquemart, I. Kleiner, N. Lacome, W.J. Lafferty, J.-Y. Mandin, S.T. Massie, S.N. Mikhailenko, C.E. Miller, N. Moazzen-Ahmadi, O.V. Naumenko, A.V. Nikitin, J. Orphal, V.I. Perevalov, A. Perrin, A. Predoi-Cross, C.P. Rinsland, M. Rotger, M. Šimečková, M.A.</w:t>
      </w:r>
      <w:r w:rsidR="00DD212D">
        <w:rPr>
          <w:sz w:val="22"/>
        </w:rPr>
        <w:t>H. Smith, K. Sung, S.A. Tashkun</w:t>
      </w:r>
      <w:r w:rsidRPr="001E1E99">
        <w:rPr>
          <w:sz w:val="22"/>
        </w:rPr>
        <w:t xml:space="preserve">, </w:t>
      </w:r>
      <w:bookmarkStart w:id="111" w:name="OLE_LINK4"/>
      <w:bookmarkStart w:id="112" w:name="OLE_LINK5"/>
      <w:bookmarkStart w:id="113" w:name="OLE_LINK6"/>
      <w:r w:rsidRPr="001E1E99">
        <w:rPr>
          <w:sz w:val="22"/>
        </w:rPr>
        <w:t>The HITRAN 2008 molecular spectroscopic database</w:t>
      </w:r>
      <w:bookmarkEnd w:id="111"/>
      <w:bookmarkEnd w:id="112"/>
      <w:bookmarkEnd w:id="113"/>
      <w:r w:rsidRPr="001E1E99">
        <w:rPr>
          <w:sz w:val="22"/>
        </w:rPr>
        <w:t xml:space="preserve">, J. Quant. Spectrosc. Radiat. Transf. 110 (2009) 533–572. </w:t>
      </w:r>
    </w:p>
    <w:p w14:paraId="58D02851" w14:textId="163EE497" w:rsidR="001E1E99" w:rsidRPr="001E1E99" w:rsidRDefault="001E1E99" w:rsidP="001E1E99">
      <w:pPr>
        <w:pStyle w:val="Bibliography"/>
        <w:rPr>
          <w:sz w:val="22"/>
        </w:rPr>
      </w:pPr>
      <w:r w:rsidRPr="001E1E99">
        <w:rPr>
          <w:sz w:val="22"/>
        </w:rPr>
        <w:t>[37]</w:t>
      </w:r>
      <w:r w:rsidRPr="001E1E99">
        <w:rPr>
          <w:sz w:val="22"/>
        </w:rPr>
        <w:tab/>
        <w:t xml:space="preserve">S. Lundqvist, P. Kluczynski, R. Weih, M. von Edlinger, L. Nähle, M. Fischer, </w:t>
      </w:r>
      <w:r w:rsidR="00EC7804">
        <w:rPr>
          <w:sz w:val="22"/>
        </w:rPr>
        <w:t>A. Bauer, S. Hofling, J. Koeth</w:t>
      </w:r>
      <w:r w:rsidRPr="001E1E99">
        <w:rPr>
          <w:sz w:val="22"/>
        </w:rPr>
        <w:t xml:space="preserve">, </w:t>
      </w:r>
      <w:bookmarkStart w:id="114" w:name="OLE_LINK1"/>
      <w:bookmarkStart w:id="115" w:name="OLE_LINK2"/>
      <w:bookmarkStart w:id="116" w:name="OLE_LINK3"/>
      <w:r w:rsidRPr="001E1E99">
        <w:rPr>
          <w:sz w:val="22"/>
        </w:rPr>
        <w:t>Sensing of formaldehyde using a distributed feedback interband cascade laser emitting around 3493 nm</w:t>
      </w:r>
      <w:bookmarkEnd w:id="114"/>
      <w:bookmarkEnd w:id="115"/>
      <w:bookmarkEnd w:id="116"/>
      <w:r w:rsidRPr="001E1E99">
        <w:rPr>
          <w:sz w:val="22"/>
        </w:rPr>
        <w:t xml:space="preserve">, Appl. Opt. 51 (2012) 6009–6013. </w:t>
      </w:r>
    </w:p>
    <w:p w14:paraId="44A78869" w14:textId="77777777" w:rsidR="001E1E99" w:rsidRPr="001E1E99" w:rsidRDefault="001E1E99" w:rsidP="001E1E99">
      <w:pPr>
        <w:pStyle w:val="Bibliography"/>
        <w:rPr>
          <w:sz w:val="22"/>
        </w:rPr>
      </w:pPr>
      <w:r w:rsidRPr="001E1E99">
        <w:rPr>
          <w:sz w:val="22"/>
        </w:rPr>
        <w:t>[38]</w:t>
      </w:r>
      <w:r w:rsidRPr="001E1E99">
        <w:rPr>
          <w:sz w:val="22"/>
        </w:rPr>
        <w:tab/>
        <w:t xml:space="preserve">D. Herriott, H. Kogelnik, R. Kompfner, Off-Axis Paths in Spherical Mirror Interferometers, Appl. Opt. 3 (1964) 523–526. </w:t>
      </w:r>
    </w:p>
    <w:p w14:paraId="6A290DF1" w14:textId="77777777" w:rsidR="001E1E99" w:rsidRPr="001E1E99" w:rsidRDefault="001E1E99" w:rsidP="001E1E99">
      <w:pPr>
        <w:pStyle w:val="Bibliography"/>
        <w:rPr>
          <w:sz w:val="22"/>
        </w:rPr>
      </w:pPr>
      <w:r w:rsidRPr="001E1E99">
        <w:rPr>
          <w:sz w:val="22"/>
        </w:rPr>
        <w:t>[39]</w:t>
      </w:r>
      <w:r w:rsidRPr="001E1E99">
        <w:rPr>
          <w:sz w:val="22"/>
        </w:rPr>
        <w:tab/>
        <w:t>A. O’Keefe, D.A.G. Deacon, Cavity ring</w:t>
      </w:r>
      <w:r w:rsidRPr="001E1E99">
        <w:rPr>
          <w:rFonts w:ascii="Cambria Math" w:hAnsi="Cambria Math" w:cs="Cambria Math"/>
          <w:sz w:val="22"/>
        </w:rPr>
        <w:t>‐</w:t>
      </w:r>
      <w:r w:rsidRPr="001E1E99">
        <w:rPr>
          <w:sz w:val="22"/>
        </w:rPr>
        <w:t xml:space="preserve">down optical spectrometer for absorption measurements using pulsed laser sources, Rev. Sci. Instrum. 59 (1988) 2544–2551. </w:t>
      </w:r>
    </w:p>
    <w:p w14:paraId="4408C2AC" w14:textId="77777777" w:rsidR="001E1E99" w:rsidRPr="001E1E99" w:rsidRDefault="001E1E99" w:rsidP="001E1E99">
      <w:pPr>
        <w:pStyle w:val="Bibliography"/>
        <w:rPr>
          <w:sz w:val="22"/>
        </w:rPr>
      </w:pPr>
      <w:r w:rsidRPr="001E1E99">
        <w:rPr>
          <w:sz w:val="22"/>
        </w:rPr>
        <w:t>[40]</w:t>
      </w:r>
      <w:r w:rsidRPr="001E1E99">
        <w:rPr>
          <w:sz w:val="22"/>
        </w:rPr>
        <w:tab/>
        <w:t xml:space="preserve">A. O’Keefe, Integrated cavity output analysis of ultra-weak absorption, Chem. Phys. Lett. 293 (1998) 331–336. </w:t>
      </w:r>
    </w:p>
    <w:p w14:paraId="1F211E72" w14:textId="77777777" w:rsidR="001E1E99" w:rsidRPr="001E1E99" w:rsidRDefault="001E1E99" w:rsidP="001E1E99">
      <w:pPr>
        <w:pStyle w:val="Bibliography"/>
        <w:rPr>
          <w:sz w:val="22"/>
        </w:rPr>
      </w:pPr>
      <w:r w:rsidRPr="001E1E99">
        <w:rPr>
          <w:sz w:val="22"/>
        </w:rPr>
        <w:t>[41]</w:t>
      </w:r>
      <w:r w:rsidRPr="001E1E99">
        <w:rPr>
          <w:sz w:val="22"/>
        </w:rPr>
        <w:tab/>
        <w:t>P. Werle, R. Mücke, F. Slemr, The limits of signal averaging in atmospheric trace-gas monitoring by tunable diode-laser absorption spectroscopy (TDLAS), Appl. Phys. B. 57 (1993) 131–139.</w:t>
      </w:r>
    </w:p>
    <w:p w14:paraId="5499CCB6" w14:textId="77777777" w:rsidR="00670118" w:rsidRPr="00125147" w:rsidRDefault="00670118" w:rsidP="004C4A0C">
      <w:pPr>
        <w:autoSpaceDE w:val="0"/>
        <w:autoSpaceDN w:val="0"/>
        <w:adjustRightInd w:val="0"/>
        <w:rPr>
          <w:sz w:val="22"/>
          <w:szCs w:val="22"/>
          <w:lang w:eastAsia="zh-CN"/>
        </w:rPr>
      </w:pPr>
      <w:r>
        <w:rPr>
          <w:sz w:val="22"/>
          <w:szCs w:val="22"/>
          <w:lang w:eastAsia="zh-CN"/>
        </w:rPr>
        <w:fldChar w:fldCharType="end"/>
      </w:r>
    </w:p>
    <w:p w14:paraId="2B4F3F08" w14:textId="77777777" w:rsidR="00777263" w:rsidRPr="00125147" w:rsidRDefault="00777263">
      <w:pPr>
        <w:autoSpaceDE w:val="0"/>
        <w:autoSpaceDN w:val="0"/>
        <w:adjustRightInd w:val="0"/>
        <w:rPr>
          <w:sz w:val="22"/>
          <w:szCs w:val="22"/>
          <w:lang w:eastAsia="zh-CN"/>
        </w:rPr>
      </w:pPr>
    </w:p>
    <w:sectPr w:rsidR="00777263" w:rsidRPr="00125147" w:rsidSect="00E51E55">
      <w:headerReference w:type="default" r:id="rId34"/>
      <w:footerReference w:type="default" r:id="rId35"/>
      <w:footerReference w:type="first" r:id="rId36"/>
      <w:pgSz w:w="12240" w:h="15840" w:code="1"/>
      <w:pgMar w:top="1440" w:right="1440" w:bottom="1800" w:left="1440" w:header="0" w:footer="806" w:gutter="0"/>
      <w:paperSrc w:first="7" w:other="7"/>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232D1" w14:textId="77777777" w:rsidR="007B4697" w:rsidRDefault="007B4697">
      <w:r>
        <w:separator/>
      </w:r>
    </w:p>
  </w:endnote>
  <w:endnote w:type="continuationSeparator" w:id="0">
    <w:p w14:paraId="161B5231" w14:textId="77777777" w:rsidR="007B4697" w:rsidRDefault="007B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sGoth BT">
    <w:altName w:val="微软雅黑"/>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NimbusRomNo9L-Regu">
    <w:altName w:val="Times New Roman"/>
    <w:panose1 w:val="00000000000000000000"/>
    <w:charset w:val="00"/>
    <w:family w:val="auto"/>
    <w:notTrueType/>
    <w:pitch w:val="default"/>
    <w:sig w:usb0="00000003" w:usb1="080E0000" w:usb2="00000010" w:usb3="00000000" w:csb0="00040001" w:csb1="00000000"/>
  </w:font>
  <w:font w:name="GulliverRM">
    <w:altName w:val="宋体"/>
    <w:panose1 w:val="00000000000000000000"/>
    <w:charset w:val="86"/>
    <w:family w:val="auto"/>
    <w:notTrueType/>
    <w:pitch w:val="default"/>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MTSY-ACS">
    <w:altName w:val="宋体"/>
    <w:panose1 w:val="00000000000000000000"/>
    <w:charset w:val="86"/>
    <w:family w:val="auto"/>
    <w:notTrueType/>
    <w:pitch w:val="default"/>
    <w:sig w:usb0="00000001" w:usb1="080E0000" w:usb2="00000010" w:usb3="00000000" w:csb0="00040000" w:csb1="00000000"/>
  </w:font>
  <w:font w:name="AdvPTimes">
    <w:altName w:val="Times New Roman"/>
    <w:panose1 w:val="00000000000000000000"/>
    <w:charset w:val="00"/>
    <w:family w:val="roman"/>
    <w:notTrueType/>
    <w:pitch w:val="default"/>
    <w:sig w:usb0="00000003" w:usb1="00000000" w:usb2="00000000" w:usb3="00000000" w:csb0="00000001" w:csb1="00000000"/>
  </w:font>
  <w:font w:name="AdvPSMP10">
    <w:altName w:val="Times New Roman"/>
    <w:panose1 w:val="00000000000000000000"/>
    <w:charset w:val="00"/>
    <w:family w:val="roman"/>
    <w:notTrueType/>
    <w:pitch w:val="default"/>
    <w:sig w:usb0="00000003" w:usb1="00000000" w:usb2="00000000" w:usb3="00000000" w:csb0="00000001" w:csb1="00000000"/>
  </w:font>
  <w:font w:name="AdvTir_symb">
    <w:altName w:val="Times New Roman"/>
    <w:panose1 w:val="00000000000000000000"/>
    <w:charset w:val="00"/>
    <w:family w:val="roman"/>
    <w:notTrueType/>
    <w:pitch w:val="default"/>
    <w:sig w:usb0="00000003" w:usb1="00000000" w:usb2="00000000" w:usb3="00000000" w:csb0="00000001" w:csb1="00000000"/>
  </w:font>
  <w:font w:name="AdvGulliv-R">
    <w:altName w:val="ËÎÌå"/>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539899256"/>
      <w:docPartObj>
        <w:docPartGallery w:val="Page Numbers (Bottom of Page)"/>
        <w:docPartUnique/>
      </w:docPartObj>
    </w:sdtPr>
    <w:sdtEndPr>
      <w:rPr>
        <w:noProof/>
      </w:rPr>
    </w:sdtEndPr>
    <w:sdtContent>
      <w:p w14:paraId="5530D12F" w14:textId="4486514A" w:rsidR="00F95630" w:rsidRPr="00F95630" w:rsidRDefault="00F95630">
        <w:pPr>
          <w:pStyle w:val="Footer"/>
          <w:jc w:val="center"/>
          <w:rPr>
            <w:sz w:val="20"/>
            <w:szCs w:val="20"/>
          </w:rPr>
        </w:pPr>
        <w:r w:rsidRPr="00F95630">
          <w:rPr>
            <w:sz w:val="20"/>
            <w:szCs w:val="20"/>
          </w:rPr>
          <w:fldChar w:fldCharType="begin"/>
        </w:r>
        <w:r w:rsidRPr="00F95630">
          <w:rPr>
            <w:sz w:val="20"/>
            <w:szCs w:val="20"/>
          </w:rPr>
          <w:instrText xml:space="preserve"> PAGE   \* MERGEFORMAT </w:instrText>
        </w:r>
        <w:r w:rsidRPr="00F95630">
          <w:rPr>
            <w:sz w:val="20"/>
            <w:szCs w:val="20"/>
          </w:rPr>
          <w:fldChar w:fldCharType="separate"/>
        </w:r>
        <w:r w:rsidR="00AB39F8">
          <w:rPr>
            <w:noProof/>
            <w:sz w:val="20"/>
            <w:szCs w:val="20"/>
          </w:rPr>
          <w:t>12</w:t>
        </w:r>
        <w:r w:rsidRPr="00F95630">
          <w:rPr>
            <w:noProof/>
            <w:sz w:val="20"/>
            <w:szCs w:val="20"/>
          </w:rPr>
          <w:fldChar w:fldCharType="end"/>
        </w:r>
      </w:p>
    </w:sdtContent>
  </w:sdt>
  <w:p w14:paraId="5EEB177B" w14:textId="77777777" w:rsidR="00F95630" w:rsidRDefault="00F956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92C5A" w14:textId="77777777" w:rsidR="00F95630" w:rsidRPr="00F95630" w:rsidRDefault="00F95630">
    <w:pPr>
      <w:pStyle w:val="Footer"/>
      <w:jc w:val="center"/>
      <w:rPr>
        <w:caps/>
        <w:noProof/>
        <w:sz w:val="20"/>
        <w:szCs w:val="20"/>
      </w:rPr>
    </w:pPr>
    <w:r w:rsidRPr="00F95630">
      <w:rPr>
        <w:caps/>
        <w:sz w:val="20"/>
        <w:szCs w:val="20"/>
      </w:rPr>
      <w:fldChar w:fldCharType="begin"/>
    </w:r>
    <w:r w:rsidRPr="00F95630">
      <w:rPr>
        <w:caps/>
        <w:sz w:val="20"/>
        <w:szCs w:val="20"/>
      </w:rPr>
      <w:instrText xml:space="preserve"> PAGE   \* MERGEFORMAT </w:instrText>
    </w:r>
    <w:r w:rsidRPr="00F95630">
      <w:rPr>
        <w:caps/>
        <w:sz w:val="20"/>
        <w:szCs w:val="20"/>
      </w:rPr>
      <w:fldChar w:fldCharType="separate"/>
    </w:r>
    <w:r w:rsidR="00AB39F8">
      <w:rPr>
        <w:caps/>
        <w:noProof/>
        <w:sz w:val="20"/>
        <w:szCs w:val="20"/>
      </w:rPr>
      <w:t>1</w:t>
    </w:r>
    <w:r w:rsidRPr="00F95630">
      <w:rPr>
        <w:caps/>
        <w:noProof/>
        <w:sz w:val="20"/>
        <w:szCs w:val="20"/>
      </w:rPr>
      <w:fldChar w:fldCharType="end"/>
    </w:r>
  </w:p>
  <w:p w14:paraId="1D797709" w14:textId="77777777" w:rsidR="0073742D" w:rsidRDefault="00737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9F0EE" w14:textId="77777777" w:rsidR="007B4697" w:rsidRDefault="007B4697">
      <w:r>
        <w:separator/>
      </w:r>
    </w:p>
  </w:footnote>
  <w:footnote w:type="continuationSeparator" w:id="0">
    <w:p w14:paraId="53B4A3A7" w14:textId="77777777" w:rsidR="007B4697" w:rsidRDefault="007B4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8FCFA" w14:textId="77777777" w:rsidR="0073742D" w:rsidRDefault="0073742D">
    <w:pPr>
      <w:pStyle w:val="Header"/>
    </w:pPr>
  </w:p>
  <w:p w14:paraId="5F7DC761" w14:textId="77777777" w:rsidR="0073742D" w:rsidRDefault="0073742D">
    <w:pPr>
      <w:pStyle w:val="Header"/>
    </w:pPr>
  </w:p>
  <w:p w14:paraId="7756B5CB" w14:textId="77777777" w:rsidR="0073742D" w:rsidRDefault="0073742D" w:rsidP="00E270E5">
    <w:pPr>
      <w:pStyle w:val="SPIEheader"/>
    </w:pPr>
  </w:p>
  <w:p w14:paraId="5489199E" w14:textId="77777777" w:rsidR="0073742D" w:rsidRDefault="007374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0D5F"/>
    <w:multiLevelType w:val="hybridMultilevel"/>
    <w:tmpl w:val="1EC6D2B6"/>
    <w:lvl w:ilvl="0" w:tplc="3644305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85103"/>
    <w:multiLevelType w:val="hybridMultilevel"/>
    <w:tmpl w:val="600663C8"/>
    <w:lvl w:ilvl="0" w:tplc="44FAC01A">
      <w:start w:val="1"/>
      <w:numFmt w:val="bullet"/>
      <w:pStyle w:val="SPIEListBullet2"/>
      <w:lvlText w:val=""/>
      <w:lvlJc w:val="left"/>
      <w:pPr>
        <w:tabs>
          <w:tab w:val="num" w:pos="720"/>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B00DA1"/>
    <w:multiLevelType w:val="multilevel"/>
    <w:tmpl w:val="BDD41AA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208E181F"/>
    <w:multiLevelType w:val="multilevel"/>
    <w:tmpl w:val="01D0F848"/>
    <w:lvl w:ilvl="0">
      <w:start w:val="1"/>
      <w:numFmt w:val="decimal"/>
      <w:lvlText w:val="%1"/>
      <w:lvlJc w:val="left"/>
      <w:pPr>
        <w:tabs>
          <w:tab w:val="num" w:pos="360"/>
        </w:tabs>
        <w:ind w:left="0" w:firstLine="0"/>
      </w:pPr>
      <w:rPr>
        <w:rFonts w:ascii="Times New Roman" w:eastAsia="Times New Roman" w:hAnsi="Times New Roman" w:cs="Times New Roman"/>
        <w:vertAlign w:val="superscrip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FA74E46"/>
    <w:multiLevelType w:val="hybridMultilevel"/>
    <w:tmpl w:val="3A0072F2"/>
    <w:lvl w:ilvl="0" w:tplc="85488AEE">
      <w:start w:val="1"/>
      <w:numFmt w:val="bullet"/>
      <w:lvlText w:val=""/>
      <w:lvlJc w:val="left"/>
      <w:pPr>
        <w:tabs>
          <w:tab w:val="num" w:pos="1080"/>
        </w:tabs>
        <w:ind w:left="1080" w:hanging="360"/>
      </w:pPr>
      <w:rPr>
        <w:rFonts w:ascii="Symbol" w:hAnsi="Symbol" w:hint="default"/>
        <w:b w:val="0"/>
        <w:i w:val="0"/>
        <w:caps w:val="0"/>
        <w:strike w:val="0"/>
        <w:dstrike w:val="0"/>
        <w:vanish w:val="0"/>
        <w:color w:val="auto"/>
        <w:sz w:val="20"/>
        <w:vertAlign w:val="baseli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3087D39"/>
    <w:multiLevelType w:val="multilevel"/>
    <w:tmpl w:val="7ED635C6"/>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3D6A4DF8"/>
    <w:multiLevelType w:val="hybridMultilevel"/>
    <w:tmpl w:val="215E6A84"/>
    <w:lvl w:ilvl="0" w:tplc="AB38FAF0">
      <w:start w:val="1"/>
      <w:numFmt w:val="decimal"/>
      <w:pStyle w:val="SPIEreferencelisting"/>
      <w:lvlText w:val="[%1]"/>
      <w:lvlJc w:val="left"/>
      <w:pPr>
        <w:tabs>
          <w:tab w:val="num" w:pos="360"/>
        </w:tabs>
        <w:ind w:left="360" w:hanging="360"/>
      </w:pPr>
      <w:rPr>
        <w:rFonts w:hint="default"/>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0978A2"/>
    <w:multiLevelType w:val="multilevel"/>
    <w:tmpl w:val="4F7A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5"/>
  </w:num>
  <w:num w:numId="4">
    <w:abstractNumId w:val="2"/>
  </w:num>
  <w:num w:numId="5">
    <w:abstractNumId w:val="3"/>
  </w:num>
  <w:num w:numId="6">
    <w:abstractNumId w:val="4"/>
  </w:num>
  <w:num w:numId="7">
    <w:abstractNumId w:val="5"/>
  </w:num>
  <w:num w:numId="8">
    <w:abstractNumId w:val="0"/>
  </w:num>
  <w:num w:numId="9">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displayBackgroundShape/>
  <w:bordersDoNotSurroundHeader/>
  <w:bordersDoNotSurroundFooter/>
  <w:gutterAtTop/>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2049">
      <o:colormru v:ext="edit" colors="#f1ffc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F9F"/>
    <w:rsid w:val="000005B8"/>
    <w:rsid w:val="00001414"/>
    <w:rsid w:val="00002380"/>
    <w:rsid w:val="0001295A"/>
    <w:rsid w:val="00013ED5"/>
    <w:rsid w:val="000166EA"/>
    <w:rsid w:val="00017CD8"/>
    <w:rsid w:val="00021927"/>
    <w:rsid w:val="00025723"/>
    <w:rsid w:val="00027761"/>
    <w:rsid w:val="000309E9"/>
    <w:rsid w:val="00033358"/>
    <w:rsid w:val="000428CA"/>
    <w:rsid w:val="000444A6"/>
    <w:rsid w:val="00045337"/>
    <w:rsid w:val="000574C6"/>
    <w:rsid w:val="00057734"/>
    <w:rsid w:val="000600EB"/>
    <w:rsid w:val="00063251"/>
    <w:rsid w:val="00066937"/>
    <w:rsid w:val="00067944"/>
    <w:rsid w:val="00067A0C"/>
    <w:rsid w:val="00071648"/>
    <w:rsid w:val="00077CAD"/>
    <w:rsid w:val="0009035E"/>
    <w:rsid w:val="0009087B"/>
    <w:rsid w:val="00093575"/>
    <w:rsid w:val="0009751E"/>
    <w:rsid w:val="000A1FAF"/>
    <w:rsid w:val="000A21E1"/>
    <w:rsid w:val="000A35E8"/>
    <w:rsid w:val="000A7915"/>
    <w:rsid w:val="000B2186"/>
    <w:rsid w:val="000B259F"/>
    <w:rsid w:val="000B38DA"/>
    <w:rsid w:val="000C04F5"/>
    <w:rsid w:val="000C105D"/>
    <w:rsid w:val="000C11BA"/>
    <w:rsid w:val="000C4CD5"/>
    <w:rsid w:val="000C578F"/>
    <w:rsid w:val="000C6D0B"/>
    <w:rsid w:val="000D2EB7"/>
    <w:rsid w:val="000D390B"/>
    <w:rsid w:val="000D40C5"/>
    <w:rsid w:val="000D6282"/>
    <w:rsid w:val="000E3BA1"/>
    <w:rsid w:val="000E3E61"/>
    <w:rsid w:val="000E716F"/>
    <w:rsid w:val="000E7AAF"/>
    <w:rsid w:val="000F0A8D"/>
    <w:rsid w:val="000F41BA"/>
    <w:rsid w:val="000F675D"/>
    <w:rsid w:val="00101D47"/>
    <w:rsid w:val="00101E0B"/>
    <w:rsid w:val="00102F7A"/>
    <w:rsid w:val="00105A16"/>
    <w:rsid w:val="00114495"/>
    <w:rsid w:val="00116F27"/>
    <w:rsid w:val="00117138"/>
    <w:rsid w:val="00117180"/>
    <w:rsid w:val="00124D4F"/>
    <w:rsid w:val="00125147"/>
    <w:rsid w:val="00125A02"/>
    <w:rsid w:val="00127CE9"/>
    <w:rsid w:val="001320EA"/>
    <w:rsid w:val="00135445"/>
    <w:rsid w:val="00135EB8"/>
    <w:rsid w:val="001401A4"/>
    <w:rsid w:val="0014582C"/>
    <w:rsid w:val="00147DF5"/>
    <w:rsid w:val="00154398"/>
    <w:rsid w:val="00155A95"/>
    <w:rsid w:val="00155EB2"/>
    <w:rsid w:val="00165F8F"/>
    <w:rsid w:val="00166583"/>
    <w:rsid w:val="00166772"/>
    <w:rsid w:val="00175687"/>
    <w:rsid w:val="001775F5"/>
    <w:rsid w:val="001812F4"/>
    <w:rsid w:val="00183FC3"/>
    <w:rsid w:val="0019055E"/>
    <w:rsid w:val="00191156"/>
    <w:rsid w:val="00193D2D"/>
    <w:rsid w:val="001941F1"/>
    <w:rsid w:val="001A2FB8"/>
    <w:rsid w:val="001A5B4E"/>
    <w:rsid w:val="001B4163"/>
    <w:rsid w:val="001B4FB4"/>
    <w:rsid w:val="001B5DF0"/>
    <w:rsid w:val="001B6920"/>
    <w:rsid w:val="001B7C49"/>
    <w:rsid w:val="001B7CDF"/>
    <w:rsid w:val="001C006B"/>
    <w:rsid w:val="001C01CE"/>
    <w:rsid w:val="001C12BC"/>
    <w:rsid w:val="001C698B"/>
    <w:rsid w:val="001D6AB0"/>
    <w:rsid w:val="001D78D8"/>
    <w:rsid w:val="001E11B7"/>
    <w:rsid w:val="001E1E99"/>
    <w:rsid w:val="001E2A53"/>
    <w:rsid w:val="001F034D"/>
    <w:rsid w:val="001F0F62"/>
    <w:rsid w:val="001F150F"/>
    <w:rsid w:val="001F4678"/>
    <w:rsid w:val="001F6469"/>
    <w:rsid w:val="00203679"/>
    <w:rsid w:val="00204A15"/>
    <w:rsid w:val="002133FD"/>
    <w:rsid w:val="00215486"/>
    <w:rsid w:val="00221241"/>
    <w:rsid w:val="00221DC7"/>
    <w:rsid w:val="002246C9"/>
    <w:rsid w:val="00226010"/>
    <w:rsid w:val="0023077F"/>
    <w:rsid w:val="002455BD"/>
    <w:rsid w:val="00255E0C"/>
    <w:rsid w:val="00260B9A"/>
    <w:rsid w:val="00262961"/>
    <w:rsid w:val="00266386"/>
    <w:rsid w:val="00270741"/>
    <w:rsid w:val="00276A8E"/>
    <w:rsid w:val="00276D7F"/>
    <w:rsid w:val="0027724E"/>
    <w:rsid w:val="00282346"/>
    <w:rsid w:val="002827D1"/>
    <w:rsid w:val="00286D22"/>
    <w:rsid w:val="00290E0B"/>
    <w:rsid w:val="002920EB"/>
    <w:rsid w:val="00294FFD"/>
    <w:rsid w:val="002969B6"/>
    <w:rsid w:val="002A07C8"/>
    <w:rsid w:val="002A4BB6"/>
    <w:rsid w:val="002A7216"/>
    <w:rsid w:val="002B1C64"/>
    <w:rsid w:val="002B3E81"/>
    <w:rsid w:val="002B61BF"/>
    <w:rsid w:val="002C41D5"/>
    <w:rsid w:val="002C6D9B"/>
    <w:rsid w:val="002C6E80"/>
    <w:rsid w:val="002C769D"/>
    <w:rsid w:val="002C7E24"/>
    <w:rsid w:val="002D17C3"/>
    <w:rsid w:val="002D239F"/>
    <w:rsid w:val="002D2791"/>
    <w:rsid w:val="002E5362"/>
    <w:rsid w:val="002F0122"/>
    <w:rsid w:val="002F082D"/>
    <w:rsid w:val="002F4C1E"/>
    <w:rsid w:val="002F5ED4"/>
    <w:rsid w:val="00305003"/>
    <w:rsid w:val="003103C1"/>
    <w:rsid w:val="00312E78"/>
    <w:rsid w:val="003152EE"/>
    <w:rsid w:val="00315791"/>
    <w:rsid w:val="0031785E"/>
    <w:rsid w:val="00317AD4"/>
    <w:rsid w:val="00323119"/>
    <w:rsid w:val="00323D2E"/>
    <w:rsid w:val="003268CF"/>
    <w:rsid w:val="0034252B"/>
    <w:rsid w:val="00343240"/>
    <w:rsid w:val="00343CBE"/>
    <w:rsid w:val="0034609C"/>
    <w:rsid w:val="0035103B"/>
    <w:rsid w:val="00351825"/>
    <w:rsid w:val="003532FF"/>
    <w:rsid w:val="003576CD"/>
    <w:rsid w:val="003579F2"/>
    <w:rsid w:val="003611D5"/>
    <w:rsid w:val="00361FA0"/>
    <w:rsid w:val="0036389F"/>
    <w:rsid w:val="00367EE5"/>
    <w:rsid w:val="003731B5"/>
    <w:rsid w:val="00374EE3"/>
    <w:rsid w:val="00376189"/>
    <w:rsid w:val="003804E3"/>
    <w:rsid w:val="00387004"/>
    <w:rsid w:val="00393593"/>
    <w:rsid w:val="00395D68"/>
    <w:rsid w:val="003A38C8"/>
    <w:rsid w:val="003B2FC6"/>
    <w:rsid w:val="003B3FA4"/>
    <w:rsid w:val="003C1F74"/>
    <w:rsid w:val="003C31FD"/>
    <w:rsid w:val="003C60B6"/>
    <w:rsid w:val="003E3B19"/>
    <w:rsid w:val="003E7538"/>
    <w:rsid w:val="003F315B"/>
    <w:rsid w:val="003F33A2"/>
    <w:rsid w:val="004007DB"/>
    <w:rsid w:val="0040108D"/>
    <w:rsid w:val="0041255D"/>
    <w:rsid w:val="004172C1"/>
    <w:rsid w:val="004175E2"/>
    <w:rsid w:val="00417834"/>
    <w:rsid w:val="00424DB9"/>
    <w:rsid w:val="00426F7B"/>
    <w:rsid w:val="004310C0"/>
    <w:rsid w:val="00432884"/>
    <w:rsid w:val="004409E8"/>
    <w:rsid w:val="00441145"/>
    <w:rsid w:val="004546AD"/>
    <w:rsid w:val="00456068"/>
    <w:rsid w:val="00463170"/>
    <w:rsid w:val="004644EE"/>
    <w:rsid w:val="00464C36"/>
    <w:rsid w:val="00470FEC"/>
    <w:rsid w:val="0047498A"/>
    <w:rsid w:val="00480128"/>
    <w:rsid w:val="00482E27"/>
    <w:rsid w:val="004830EA"/>
    <w:rsid w:val="00484424"/>
    <w:rsid w:val="004933B1"/>
    <w:rsid w:val="00494FFF"/>
    <w:rsid w:val="004A0F91"/>
    <w:rsid w:val="004A400F"/>
    <w:rsid w:val="004B3C14"/>
    <w:rsid w:val="004B4274"/>
    <w:rsid w:val="004C1F31"/>
    <w:rsid w:val="004C4A0C"/>
    <w:rsid w:val="004C6149"/>
    <w:rsid w:val="004D5135"/>
    <w:rsid w:val="004E0878"/>
    <w:rsid w:val="004E0F5B"/>
    <w:rsid w:val="004E1F48"/>
    <w:rsid w:val="004F0040"/>
    <w:rsid w:val="004F0DBF"/>
    <w:rsid w:val="004F1B51"/>
    <w:rsid w:val="004F3152"/>
    <w:rsid w:val="00500A32"/>
    <w:rsid w:val="00502979"/>
    <w:rsid w:val="005052AC"/>
    <w:rsid w:val="00511E0C"/>
    <w:rsid w:val="00514C40"/>
    <w:rsid w:val="0051548A"/>
    <w:rsid w:val="00515CB7"/>
    <w:rsid w:val="0052407F"/>
    <w:rsid w:val="005241F4"/>
    <w:rsid w:val="00531D22"/>
    <w:rsid w:val="00533BC3"/>
    <w:rsid w:val="00535EF6"/>
    <w:rsid w:val="0053683B"/>
    <w:rsid w:val="00540211"/>
    <w:rsid w:val="00540271"/>
    <w:rsid w:val="00540355"/>
    <w:rsid w:val="005503F9"/>
    <w:rsid w:val="005516E9"/>
    <w:rsid w:val="00551C85"/>
    <w:rsid w:val="00571193"/>
    <w:rsid w:val="0057495C"/>
    <w:rsid w:val="005803BE"/>
    <w:rsid w:val="00580E67"/>
    <w:rsid w:val="00581EDE"/>
    <w:rsid w:val="005820E2"/>
    <w:rsid w:val="00586225"/>
    <w:rsid w:val="005924B6"/>
    <w:rsid w:val="00592D45"/>
    <w:rsid w:val="0059609C"/>
    <w:rsid w:val="00597EB0"/>
    <w:rsid w:val="005A16A7"/>
    <w:rsid w:val="005A4DD4"/>
    <w:rsid w:val="005A5261"/>
    <w:rsid w:val="005B6D78"/>
    <w:rsid w:val="005C07A2"/>
    <w:rsid w:val="005C4142"/>
    <w:rsid w:val="005C6084"/>
    <w:rsid w:val="005D1154"/>
    <w:rsid w:val="005D1C4E"/>
    <w:rsid w:val="005D1CB5"/>
    <w:rsid w:val="005D2E8C"/>
    <w:rsid w:val="005D6252"/>
    <w:rsid w:val="005E2003"/>
    <w:rsid w:val="005E2F09"/>
    <w:rsid w:val="005E37B0"/>
    <w:rsid w:val="005E7044"/>
    <w:rsid w:val="005F34F3"/>
    <w:rsid w:val="005F65A4"/>
    <w:rsid w:val="005F7AD0"/>
    <w:rsid w:val="006017EF"/>
    <w:rsid w:val="006052D8"/>
    <w:rsid w:val="00611B6C"/>
    <w:rsid w:val="006162D2"/>
    <w:rsid w:val="00616B12"/>
    <w:rsid w:val="00621A86"/>
    <w:rsid w:val="00621F87"/>
    <w:rsid w:val="0062393F"/>
    <w:rsid w:val="00623A3A"/>
    <w:rsid w:val="00631274"/>
    <w:rsid w:val="006363B5"/>
    <w:rsid w:val="006379E8"/>
    <w:rsid w:val="00640796"/>
    <w:rsid w:val="00642168"/>
    <w:rsid w:val="00643626"/>
    <w:rsid w:val="00644AEF"/>
    <w:rsid w:val="00645DE7"/>
    <w:rsid w:val="006525DF"/>
    <w:rsid w:val="00656DA1"/>
    <w:rsid w:val="00662D35"/>
    <w:rsid w:val="00664B0B"/>
    <w:rsid w:val="00667201"/>
    <w:rsid w:val="00670118"/>
    <w:rsid w:val="00672CEA"/>
    <w:rsid w:val="006742C6"/>
    <w:rsid w:val="00680394"/>
    <w:rsid w:val="00683F51"/>
    <w:rsid w:val="0068479C"/>
    <w:rsid w:val="00685DB5"/>
    <w:rsid w:val="006865C7"/>
    <w:rsid w:val="0069010E"/>
    <w:rsid w:val="00695D27"/>
    <w:rsid w:val="006A266D"/>
    <w:rsid w:val="006A5DD6"/>
    <w:rsid w:val="006A6461"/>
    <w:rsid w:val="006A7A4E"/>
    <w:rsid w:val="006B2269"/>
    <w:rsid w:val="006B4E3A"/>
    <w:rsid w:val="006B4E65"/>
    <w:rsid w:val="006B5673"/>
    <w:rsid w:val="006B5DA8"/>
    <w:rsid w:val="006C1669"/>
    <w:rsid w:val="006C51FD"/>
    <w:rsid w:val="006D14A9"/>
    <w:rsid w:val="006D3FCD"/>
    <w:rsid w:val="006D51DC"/>
    <w:rsid w:val="006D6D9A"/>
    <w:rsid w:val="006E05B7"/>
    <w:rsid w:val="006E1B5E"/>
    <w:rsid w:val="006E1F69"/>
    <w:rsid w:val="006E2DED"/>
    <w:rsid w:val="006E74B6"/>
    <w:rsid w:val="006F2AFA"/>
    <w:rsid w:val="006F50DB"/>
    <w:rsid w:val="00704BE8"/>
    <w:rsid w:val="00705C45"/>
    <w:rsid w:val="00707DEA"/>
    <w:rsid w:val="00710744"/>
    <w:rsid w:val="00714837"/>
    <w:rsid w:val="00715772"/>
    <w:rsid w:val="00722799"/>
    <w:rsid w:val="0072308D"/>
    <w:rsid w:val="00732FB6"/>
    <w:rsid w:val="00733D0E"/>
    <w:rsid w:val="00734735"/>
    <w:rsid w:val="0073742D"/>
    <w:rsid w:val="00745253"/>
    <w:rsid w:val="0074602A"/>
    <w:rsid w:val="00751AB6"/>
    <w:rsid w:val="00751C64"/>
    <w:rsid w:val="00753D5A"/>
    <w:rsid w:val="007612CA"/>
    <w:rsid w:val="00764F0E"/>
    <w:rsid w:val="007656D1"/>
    <w:rsid w:val="00770397"/>
    <w:rsid w:val="007716F5"/>
    <w:rsid w:val="00771D4A"/>
    <w:rsid w:val="0077202F"/>
    <w:rsid w:val="0077459C"/>
    <w:rsid w:val="00775E9C"/>
    <w:rsid w:val="00777263"/>
    <w:rsid w:val="00781752"/>
    <w:rsid w:val="00782503"/>
    <w:rsid w:val="00790A5B"/>
    <w:rsid w:val="007925CC"/>
    <w:rsid w:val="00792A53"/>
    <w:rsid w:val="00793FB6"/>
    <w:rsid w:val="007957FB"/>
    <w:rsid w:val="00797858"/>
    <w:rsid w:val="007A0773"/>
    <w:rsid w:val="007A23FE"/>
    <w:rsid w:val="007A4203"/>
    <w:rsid w:val="007B24D6"/>
    <w:rsid w:val="007B4697"/>
    <w:rsid w:val="007B75A1"/>
    <w:rsid w:val="007C01A3"/>
    <w:rsid w:val="007C7D3B"/>
    <w:rsid w:val="007D1267"/>
    <w:rsid w:val="007E1D00"/>
    <w:rsid w:val="007E4CF7"/>
    <w:rsid w:val="007E6440"/>
    <w:rsid w:val="00801C8C"/>
    <w:rsid w:val="00803CB3"/>
    <w:rsid w:val="00804168"/>
    <w:rsid w:val="00804A50"/>
    <w:rsid w:val="00813F2C"/>
    <w:rsid w:val="0081632F"/>
    <w:rsid w:val="00820166"/>
    <w:rsid w:val="00823C39"/>
    <w:rsid w:val="008254BD"/>
    <w:rsid w:val="0082736F"/>
    <w:rsid w:val="00832AD7"/>
    <w:rsid w:val="008375A9"/>
    <w:rsid w:val="0084290D"/>
    <w:rsid w:val="00842CCB"/>
    <w:rsid w:val="00845963"/>
    <w:rsid w:val="00847D6E"/>
    <w:rsid w:val="008556A2"/>
    <w:rsid w:val="00865E20"/>
    <w:rsid w:val="00866776"/>
    <w:rsid w:val="00870B98"/>
    <w:rsid w:val="00877A74"/>
    <w:rsid w:val="00880635"/>
    <w:rsid w:val="00881A37"/>
    <w:rsid w:val="008838C6"/>
    <w:rsid w:val="008839F1"/>
    <w:rsid w:val="00886D33"/>
    <w:rsid w:val="00887920"/>
    <w:rsid w:val="0089038F"/>
    <w:rsid w:val="00892CFA"/>
    <w:rsid w:val="008937E3"/>
    <w:rsid w:val="008A086A"/>
    <w:rsid w:val="008A620E"/>
    <w:rsid w:val="008A6D87"/>
    <w:rsid w:val="008B0987"/>
    <w:rsid w:val="008B37BC"/>
    <w:rsid w:val="008B7196"/>
    <w:rsid w:val="008E73C4"/>
    <w:rsid w:val="008F20CB"/>
    <w:rsid w:val="008F22DA"/>
    <w:rsid w:val="009051CB"/>
    <w:rsid w:val="009052BC"/>
    <w:rsid w:val="00913520"/>
    <w:rsid w:val="00914A3F"/>
    <w:rsid w:val="00917BAC"/>
    <w:rsid w:val="00924505"/>
    <w:rsid w:val="0092557D"/>
    <w:rsid w:val="00925763"/>
    <w:rsid w:val="00925DB8"/>
    <w:rsid w:val="0093152D"/>
    <w:rsid w:val="00936CD0"/>
    <w:rsid w:val="009520AD"/>
    <w:rsid w:val="00954E58"/>
    <w:rsid w:val="00956C95"/>
    <w:rsid w:val="00960BF7"/>
    <w:rsid w:val="00961277"/>
    <w:rsid w:val="009635D3"/>
    <w:rsid w:val="00965965"/>
    <w:rsid w:val="00966625"/>
    <w:rsid w:val="009666EC"/>
    <w:rsid w:val="00970299"/>
    <w:rsid w:val="009755B6"/>
    <w:rsid w:val="0097780A"/>
    <w:rsid w:val="009816D6"/>
    <w:rsid w:val="0098225F"/>
    <w:rsid w:val="00982A1A"/>
    <w:rsid w:val="00985837"/>
    <w:rsid w:val="00991647"/>
    <w:rsid w:val="00993035"/>
    <w:rsid w:val="00993584"/>
    <w:rsid w:val="009A3A73"/>
    <w:rsid w:val="009A3CEA"/>
    <w:rsid w:val="009A61A9"/>
    <w:rsid w:val="009B1F35"/>
    <w:rsid w:val="009C0C3A"/>
    <w:rsid w:val="009C31DA"/>
    <w:rsid w:val="009D0F7A"/>
    <w:rsid w:val="009D11F1"/>
    <w:rsid w:val="009D2A57"/>
    <w:rsid w:val="009E2A81"/>
    <w:rsid w:val="009E621D"/>
    <w:rsid w:val="009E7050"/>
    <w:rsid w:val="009F1839"/>
    <w:rsid w:val="009F4807"/>
    <w:rsid w:val="009F5AEF"/>
    <w:rsid w:val="00A02E1D"/>
    <w:rsid w:val="00A032EC"/>
    <w:rsid w:val="00A07E79"/>
    <w:rsid w:val="00A14CA7"/>
    <w:rsid w:val="00A14E5A"/>
    <w:rsid w:val="00A15972"/>
    <w:rsid w:val="00A205BE"/>
    <w:rsid w:val="00A214AD"/>
    <w:rsid w:val="00A22B7A"/>
    <w:rsid w:val="00A231D8"/>
    <w:rsid w:val="00A27FF4"/>
    <w:rsid w:val="00A30DED"/>
    <w:rsid w:val="00A344A6"/>
    <w:rsid w:val="00A345E4"/>
    <w:rsid w:val="00A349BF"/>
    <w:rsid w:val="00A35710"/>
    <w:rsid w:val="00A35790"/>
    <w:rsid w:val="00A40E6B"/>
    <w:rsid w:val="00A41428"/>
    <w:rsid w:val="00A424CA"/>
    <w:rsid w:val="00A52C29"/>
    <w:rsid w:val="00A61401"/>
    <w:rsid w:val="00A6235A"/>
    <w:rsid w:val="00A6377E"/>
    <w:rsid w:val="00A66A96"/>
    <w:rsid w:val="00A71A38"/>
    <w:rsid w:val="00A723F3"/>
    <w:rsid w:val="00A80F6D"/>
    <w:rsid w:val="00A839EB"/>
    <w:rsid w:val="00A84D89"/>
    <w:rsid w:val="00A85AAD"/>
    <w:rsid w:val="00A86B6E"/>
    <w:rsid w:val="00A86BC9"/>
    <w:rsid w:val="00A967DF"/>
    <w:rsid w:val="00AA112B"/>
    <w:rsid w:val="00AA233D"/>
    <w:rsid w:val="00AA3C3A"/>
    <w:rsid w:val="00AB1234"/>
    <w:rsid w:val="00AB39F8"/>
    <w:rsid w:val="00AB3AA3"/>
    <w:rsid w:val="00AB5E41"/>
    <w:rsid w:val="00AB5FDF"/>
    <w:rsid w:val="00AB7AC2"/>
    <w:rsid w:val="00AB7D1C"/>
    <w:rsid w:val="00AC05CE"/>
    <w:rsid w:val="00AC4194"/>
    <w:rsid w:val="00AC5E76"/>
    <w:rsid w:val="00AD2597"/>
    <w:rsid w:val="00AD4606"/>
    <w:rsid w:val="00AD5C41"/>
    <w:rsid w:val="00AD751B"/>
    <w:rsid w:val="00AD7DDC"/>
    <w:rsid w:val="00AF48C7"/>
    <w:rsid w:val="00AF682F"/>
    <w:rsid w:val="00AF7366"/>
    <w:rsid w:val="00B02C70"/>
    <w:rsid w:val="00B073F8"/>
    <w:rsid w:val="00B1790A"/>
    <w:rsid w:val="00B30486"/>
    <w:rsid w:val="00B30922"/>
    <w:rsid w:val="00B33447"/>
    <w:rsid w:val="00B34664"/>
    <w:rsid w:val="00B44F20"/>
    <w:rsid w:val="00B45ECE"/>
    <w:rsid w:val="00B52BA8"/>
    <w:rsid w:val="00B54385"/>
    <w:rsid w:val="00B54B1D"/>
    <w:rsid w:val="00B54CBB"/>
    <w:rsid w:val="00B54F19"/>
    <w:rsid w:val="00B7088A"/>
    <w:rsid w:val="00B77106"/>
    <w:rsid w:val="00B7725C"/>
    <w:rsid w:val="00B80B60"/>
    <w:rsid w:val="00B82661"/>
    <w:rsid w:val="00B83634"/>
    <w:rsid w:val="00B86841"/>
    <w:rsid w:val="00B86F93"/>
    <w:rsid w:val="00B90F83"/>
    <w:rsid w:val="00B95BA4"/>
    <w:rsid w:val="00B9680E"/>
    <w:rsid w:val="00B96DCE"/>
    <w:rsid w:val="00BA032C"/>
    <w:rsid w:val="00BA4233"/>
    <w:rsid w:val="00BA6124"/>
    <w:rsid w:val="00BA6A24"/>
    <w:rsid w:val="00BB0736"/>
    <w:rsid w:val="00BB4590"/>
    <w:rsid w:val="00BC00F5"/>
    <w:rsid w:val="00BC27E2"/>
    <w:rsid w:val="00BC6A82"/>
    <w:rsid w:val="00BC6BE6"/>
    <w:rsid w:val="00BD0B74"/>
    <w:rsid w:val="00BD1F9F"/>
    <w:rsid w:val="00BD3B4F"/>
    <w:rsid w:val="00BD557D"/>
    <w:rsid w:val="00BE0B07"/>
    <w:rsid w:val="00BE133D"/>
    <w:rsid w:val="00BE1CEC"/>
    <w:rsid w:val="00BE7858"/>
    <w:rsid w:val="00BF0F49"/>
    <w:rsid w:val="00BF336E"/>
    <w:rsid w:val="00C06AF5"/>
    <w:rsid w:val="00C10AEB"/>
    <w:rsid w:val="00C14DAD"/>
    <w:rsid w:val="00C16DF5"/>
    <w:rsid w:val="00C171A2"/>
    <w:rsid w:val="00C1792A"/>
    <w:rsid w:val="00C22181"/>
    <w:rsid w:val="00C2589A"/>
    <w:rsid w:val="00C261A0"/>
    <w:rsid w:val="00C30B0E"/>
    <w:rsid w:val="00C31037"/>
    <w:rsid w:val="00C379FA"/>
    <w:rsid w:val="00C4358E"/>
    <w:rsid w:val="00C438AD"/>
    <w:rsid w:val="00C46C24"/>
    <w:rsid w:val="00C4791C"/>
    <w:rsid w:val="00C5011B"/>
    <w:rsid w:val="00C50F71"/>
    <w:rsid w:val="00C52269"/>
    <w:rsid w:val="00C53FBC"/>
    <w:rsid w:val="00C56DA2"/>
    <w:rsid w:val="00C630AD"/>
    <w:rsid w:val="00C679FD"/>
    <w:rsid w:val="00C710BF"/>
    <w:rsid w:val="00C72375"/>
    <w:rsid w:val="00C72890"/>
    <w:rsid w:val="00C802E8"/>
    <w:rsid w:val="00C817CD"/>
    <w:rsid w:val="00C81913"/>
    <w:rsid w:val="00C83076"/>
    <w:rsid w:val="00C85547"/>
    <w:rsid w:val="00C86A9E"/>
    <w:rsid w:val="00C91C36"/>
    <w:rsid w:val="00CA366E"/>
    <w:rsid w:val="00CB19BE"/>
    <w:rsid w:val="00CB23A2"/>
    <w:rsid w:val="00CB5CD7"/>
    <w:rsid w:val="00CB7452"/>
    <w:rsid w:val="00CB79D8"/>
    <w:rsid w:val="00CC712C"/>
    <w:rsid w:val="00CD1A81"/>
    <w:rsid w:val="00CD3464"/>
    <w:rsid w:val="00CD4EFF"/>
    <w:rsid w:val="00CD7E69"/>
    <w:rsid w:val="00CF03A5"/>
    <w:rsid w:val="00CF0C74"/>
    <w:rsid w:val="00CF6E90"/>
    <w:rsid w:val="00D001DF"/>
    <w:rsid w:val="00D00D49"/>
    <w:rsid w:val="00D01E5E"/>
    <w:rsid w:val="00D044C2"/>
    <w:rsid w:val="00D046DB"/>
    <w:rsid w:val="00D065FB"/>
    <w:rsid w:val="00D06763"/>
    <w:rsid w:val="00D15DB6"/>
    <w:rsid w:val="00D27F94"/>
    <w:rsid w:val="00D36626"/>
    <w:rsid w:val="00D40472"/>
    <w:rsid w:val="00D43F0D"/>
    <w:rsid w:val="00D44A9D"/>
    <w:rsid w:val="00D47943"/>
    <w:rsid w:val="00D5092F"/>
    <w:rsid w:val="00D51596"/>
    <w:rsid w:val="00D53571"/>
    <w:rsid w:val="00D56032"/>
    <w:rsid w:val="00D560B1"/>
    <w:rsid w:val="00D5686E"/>
    <w:rsid w:val="00D56F1D"/>
    <w:rsid w:val="00D61806"/>
    <w:rsid w:val="00D63B44"/>
    <w:rsid w:val="00D709B1"/>
    <w:rsid w:val="00D712EF"/>
    <w:rsid w:val="00D719D2"/>
    <w:rsid w:val="00D80959"/>
    <w:rsid w:val="00D80E5C"/>
    <w:rsid w:val="00D84162"/>
    <w:rsid w:val="00D87495"/>
    <w:rsid w:val="00D91FD9"/>
    <w:rsid w:val="00DA46B2"/>
    <w:rsid w:val="00DA51FB"/>
    <w:rsid w:val="00DA775F"/>
    <w:rsid w:val="00DA7C8C"/>
    <w:rsid w:val="00DB007B"/>
    <w:rsid w:val="00DB10EA"/>
    <w:rsid w:val="00DB382F"/>
    <w:rsid w:val="00DB422A"/>
    <w:rsid w:val="00DB6965"/>
    <w:rsid w:val="00DC0A6B"/>
    <w:rsid w:val="00DC1836"/>
    <w:rsid w:val="00DC5C97"/>
    <w:rsid w:val="00DC634C"/>
    <w:rsid w:val="00DC797C"/>
    <w:rsid w:val="00DD0758"/>
    <w:rsid w:val="00DD212D"/>
    <w:rsid w:val="00DD2F81"/>
    <w:rsid w:val="00DD41B7"/>
    <w:rsid w:val="00DD55B7"/>
    <w:rsid w:val="00DD55E2"/>
    <w:rsid w:val="00DD6861"/>
    <w:rsid w:val="00DD7B1B"/>
    <w:rsid w:val="00DE0272"/>
    <w:rsid w:val="00DE02BF"/>
    <w:rsid w:val="00DE6701"/>
    <w:rsid w:val="00DE70B7"/>
    <w:rsid w:val="00DF7689"/>
    <w:rsid w:val="00E001B9"/>
    <w:rsid w:val="00E00703"/>
    <w:rsid w:val="00E00DB8"/>
    <w:rsid w:val="00E02830"/>
    <w:rsid w:val="00E05E99"/>
    <w:rsid w:val="00E125D3"/>
    <w:rsid w:val="00E12BA0"/>
    <w:rsid w:val="00E12F01"/>
    <w:rsid w:val="00E14BFF"/>
    <w:rsid w:val="00E16052"/>
    <w:rsid w:val="00E21D27"/>
    <w:rsid w:val="00E270E5"/>
    <w:rsid w:val="00E30B30"/>
    <w:rsid w:val="00E31880"/>
    <w:rsid w:val="00E35636"/>
    <w:rsid w:val="00E424BF"/>
    <w:rsid w:val="00E4590A"/>
    <w:rsid w:val="00E45C08"/>
    <w:rsid w:val="00E474BE"/>
    <w:rsid w:val="00E506BE"/>
    <w:rsid w:val="00E51E55"/>
    <w:rsid w:val="00E53B0E"/>
    <w:rsid w:val="00E54A3F"/>
    <w:rsid w:val="00E56877"/>
    <w:rsid w:val="00E57FAA"/>
    <w:rsid w:val="00E62777"/>
    <w:rsid w:val="00E63C23"/>
    <w:rsid w:val="00E66821"/>
    <w:rsid w:val="00E75E62"/>
    <w:rsid w:val="00E80381"/>
    <w:rsid w:val="00E80C9A"/>
    <w:rsid w:val="00E833BC"/>
    <w:rsid w:val="00E94151"/>
    <w:rsid w:val="00EA5869"/>
    <w:rsid w:val="00EA7B21"/>
    <w:rsid w:val="00EB06A9"/>
    <w:rsid w:val="00EB0B56"/>
    <w:rsid w:val="00EB29C8"/>
    <w:rsid w:val="00EB3B29"/>
    <w:rsid w:val="00EB3B49"/>
    <w:rsid w:val="00EB4AE8"/>
    <w:rsid w:val="00EB5E35"/>
    <w:rsid w:val="00EB7D91"/>
    <w:rsid w:val="00EC7804"/>
    <w:rsid w:val="00ED675F"/>
    <w:rsid w:val="00EE0924"/>
    <w:rsid w:val="00EE0CA0"/>
    <w:rsid w:val="00EE20CF"/>
    <w:rsid w:val="00EE47FD"/>
    <w:rsid w:val="00EE4C66"/>
    <w:rsid w:val="00EE6C14"/>
    <w:rsid w:val="00EE7608"/>
    <w:rsid w:val="00EF01A2"/>
    <w:rsid w:val="00EF2C6A"/>
    <w:rsid w:val="00EF37A0"/>
    <w:rsid w:val="00EF3E49"/>
    <w:rsid w:val="00EF49B8"/>
    <w:rsid w:val="00EF5603"/>
    <w:rsid w:val="00F002A1"/>
    <w:rsid w:val="00F0059B"/>
    <w:rsid w:val="00F11915"/>
    <w:rsid w:val="00F178F6"/>
    <w:rsid w:val="00F27DA4"/>
    <w:rsid w:val="00F44100"/>
    <w:rsid w:val="00F47428"/>
    <w:rsid w:val="00F52BB1"/>
    <w:rsid w:val="00F5385B"/>
    <w:rsid w:val="00F548CA"/>
    <w:rsid w:val="00F600DE"/>
    <w:rsid w:val="00F61D21"/>
    <w:rsid w:val="00F66D9A"/>
    <w:rsid w:val="00F75FA1"/>
    <w:rsid w:val="00F81455"/>
    <w:rsid w:val="00F81E79"/>
    <w:rsid w:val="00F83C81"/>
    <w:rsid w:val="00F8481B"/>
    <w:rsid w:val="00F84B0F"/>
    <w:rsid w:val="00F85068"/>
    <w:rsid w:val="00F87F47"/>
    <w:rsid w:val="00F948B1"/>
    <w:rsid w:val="00F95630"/>
    <w:rsid w:val="00F978E9"/>
    <w:rsid w:val="00FA04DC"/>
    <w:rsid w:val="00FA30E5"/>
    <w:rsid w:val="00FB0C0B"/>
    <w:rsid w:val="00FB3BAE"/>
    <w:rsid w:val="00FC379F"/>
    <w:rsid w:val="00FC40EA"/>
    <w:rsid w:val="00FC531F"/>
    <w:rsid w:val="00FC6B83"/>
    <w:rsid w:val="00FC7B97"/>
    <w:rsid w:val="00FD4A8E"/>
    <w:rsid w:val="00FE1ED5"/>
    <w:rsid w:val="00FE4D03"/>
    <w:rsid w:val="00FE599F"/>
    <w:rsid w:val="00FF2B09"/>
    <w:rsid w:val="00FF4819"/>
    <w:rsid w:val="00FF6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1ffc9"/>
    </o:shapedefaults>
    <o:shapelayout v:ext="edit">
      <o:idmap v:ext="edit" data="1"/>
    </o:shapelayout>
  </w:shapeDefaults>
  <w:decimalSymbol w:val="."/>
  <w:listSeparator w:val=","/>
  <w14:docId w14:val="45F57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D4A"/>
    <w:rPr>
      <w:sz w:val="24"/>
      <w:szCs w:val="24"/>
      <w:lang w:eastAsia="en-US"/>
    </w:rPr>
  </w:style>
  <w:style w:type="paragraph" w:styleId="Heading1">
    <w:name w:val="heading 1"/>
    <w:aliases w:val="SPIE Section"/>
    <w:basedOn w:val="Normal"/>
    <w:next w:val="Normal"/>
    <w:autoRedefine/>
    <w:qFormat/>
    <w:rsid w:val="00FC40EA"/>
    <w:pPr>
      <w:keepNext/>
      <w:spacing w:before="240" w:after="120"/>
      <w:ind w:left="360" w:hanging="360"/>
      <w:jc w:val="center"/>
      <w:outlineLvl w:val="0"/>
    </w:pPr>
    <w:rPr>
      <w:rFonts w:cs="Arial"/>
      <w:b/>
      <w:bCs/>
      <w:caps/>
      <w:kern w:val="32"/>
    </w:rPr>
  </w:style>
  <w:style w:type="paragraph" w:styleId="Heading2">
    <w:name w:val="heading 2"/>
    <w:aliases w:val="SPIE Subsection"/>
    <w:basedOn w:val="Heading1"/>
    <w:next w:val="SPIEbodytext"/>
    <w:autoRedefine/>
    <w:qFormat/>
    <w:rsid w:val="00BE133D"/>
    <w:pPr>
      <w:numPr>
        <w:ilvl w:val="1"/>
      </w:numPr>
      <w:tabs>
        <w:tab w:val="left" w:pos="504"/>
      </w:tabs>
      <w:spacing w:before="0"/>
      <w:ind w:left="360" w:hanging="360"/>
      <w:jc w:val="both"/>
      <w:outlineLvl w:val="1"/>
    </w:pPr>
    <w:rPr>
      <w:caps w:val="0"/>
      <w:sz w:val="20"/>
      <w:szCs w:val="20"/>
    </w:rPr>
  </w:style>
  <w:style w:type="paragraph" w:styleId="Heading3">
    <w:name w:val="heading 3"/>
    <w:basedOn w:val="Normal"/>
    <w:next w:val="Normal"/>
    <w:qFormat/>
    <w:rsid w:val="000005B8"/>
    <w:pPr>
      <w:keepNext/>
      <w:outlineLvl w:val="2"/>
    </w:pPr>
    <w:rPr>
      <w:rFonts w:ascii="Times" w:hAnsi="Times"/>
      <w:b/>
      <w:sz w:val="22"/>
      <w:szCs w:val="20"/>
    </w:rPr>
  </w:style>
  <w:style w:type="paragraph" w:styleId="Heading4">
    <w:name w:val="heading 4"/>
    <w:basedOn w:val="Normal"/>
    <w:next w:val="Normal"/>
    <w:qFormat/>
    <w:rsid w:val="00DA775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10AEB"/>
    <w:rPr>
      <w:rFonts w:ascii="NewsGoth BT" w:hAnsi="NewsGoth BT"/>
      <w:sz w:val="20"/>
      <w:szCs w:val="20"/>
    </w:rPr>
  </w:style>
  <w:style w:type="character" w:styleId="Hyperlink">
    <w:name w:val="Hyperlink"/>
    <w:uiPriority w:val="99"/>
    <w:rsid w:val="00C10AEB"/>
    <w:rPr>
      <w:color w:val="0000FF"/>
      <w:u w:val="single"/>
    </w:rPr>
  </w:style>
  <w:style w:type="paragraph" w:styleId="Header">
    <w:name w:val="header"/>
    <w:basedOn w:val="Normal"/>
    <w:link w:val="HeaderChar"/>
    <w:uiPriority w:val="99"/>
    <w:rsid w:val="00C10AEB"/>
    <w:pPr>
      <w:tabs>
        <w:tab w:val="center" w:pos="4320"/>
        <w:tab w:val="right" w:pos="8640"/>
      </w:tabs>
    </w:pPr>
    <w:rPr>
      <w:rFonts w:ascii="Times" w:hAnsi="Times"/>
      <w:szCs w:val="20"/>
    </w:rPr>
  </w:style>
  <w:style w:type="paragraph" w:customStyle="1" w:styleId="PaperTitle">
    <w:name w:val="*Paper Title*"/>
    <w:basedOn w:val="Normal"/>
    <w:next w:val="BodyofPaper"/>
    <w:link w:val="PaperTitleChar"/>
    <w:semiHidden/>
    <w:rsid w:val="00C10AEB"/>
    <w:pPr>
      <w:jc w:val="center"/>
    </w:pPr>
    <w:rPr>
      <w:b/>
      <w:sz w:val="32"/>
      <w:szCs w:val="20"/>
    </w:rPr>
  </w:style>
  <w:style w:type="paragraph" w:customStyle="1" w:styleId="BodyofPaper">
    <w:name w:val="*Body of Paper*"/>
    <w:basedOn w:val="Normal"/>
    <w:link w:val="BodyofPaperChar"/>
    <w:rsid w:val="00C10AEB"/>
    <w:pPr>
      <w:jc w:val="both"/>
    </w:pPr>
    <w:rPr>
      <w:sz w:val="20"/>
      <w:szCs w:val="20"/>
    </w:rPr>
  </w:style>
  <w:style w:type="character" w:customStyle="1" w:styleId="BodyofPaperChar">
    <w:name w:val="*Body of Paper* Char"/>
    <w:link w:val="BodyofPaper"/>
    <w:rsid w:val="00EE6C14"/>
    <w:rPr>
      <w:lang w:val="en-US" w:eastAsia="en-US" w:bidi="ar-SA"/>
    </w:rPr>
  </w:style>
  <w:style w:type="character" w:customStyle="1" w:styleId="PaperTitleChar">
    <w:name w:val="*Paper Title* Char"/>
    <w:link w:val="PaperTitle"/>
    <w:rsid w:val="00D80959"/>
    <w:rPr>
      <w:b/>
      <w:sz w:val="32"/>
      <w:lang w:val="en-US" w:eastAsia="en-US" w:bidi="ar-SA"/>
    </w:rPr>
  </w:style>
  <w:style w:type="paragraph" w:customStyle="1" w:styleId="SPIEAuthors-Affils">
    <w:name w:val="SPIE Authors-Affils"/>
    <w:basedOn w:val="BodyofPaper"/>
    <w:next w:val="BodyofPaper"/>
    <w:link w:val="SPIEAuthors-AffilsCharChar"/>
    <w:rsid w:val="00C10AEB"/>
    <w:pPr>
      <w:jc w:val="center"/>
    </w:pPr>
    <w:rPr>
      <w:sz w:val="24"/>
    </w:rPr>
  </w:style>
  <w:style w:type="character" w:customStyle="1" w:styleId="SPIEAuthors-AffilsCharChar">
    <w:name w:val="SPIE Authors-Affils Char Char"/>
    <w:link w:val="SPIEAuthors-Affils"/>
    <w:rsid w:val="00BC6BE6"/>
    <w:rPr>
      <w:sz w:val="24"/>
      <w:lang w:val="en-US" w:eastAsia="en-US" w:bidi="ar-SA"/>
    </w:rPr>
  </w:style>
  <w:style w:type="paragraph" w:customStyle="1" w:styleId="PrincipalHding">
    <w:name w:val="*Principal Hding*"/>
    <w:basedOn w:val="Normal"/>
    <w:next w:val="BodyofPaper"/>
    <w:link w:val="PrincipalHdingChar"/>
    <w:semiHidden/>
    <w:rsid w:val="00C10AEB"/>
    <w:pPr>
      <w:jc w:val="center"/>
    </w:pPr>
    <w:rPr>
      <w:b/>
      <w:caps/>
      <w:sz w:val="22"/>
      <w:szCs w:val="20"/>
    </w:rPr>
  </w:style>
  <w:style w:type="character" w:customStyle="1" w:styleId="PrincipalHdingChar">
    <w:name w:val="*Principal Hding* Char"/>
    <w:link w:val="PrincipalHding"/>
    <w:rsid w:val="00CD4EFF"/>
    <w:rPr>
      <w:b/>
      <w:caps/>
      <w:sz w:val="22"/>
      <w:lang w:val="en-US" w:eastAsia="en-US" w:bidi="ar-SA"/>
    </w:rPr>
  </w:style>
  <w:style w:type="paragraph" w:customStyle="1" w:styleId="Keywords">
    <w:name w:val="*Keywords*"/>
    <w:basedOn w:val="BodyofPaper"/>
    <w:next w:val="BodyofPaper"/>
    <w:rsid w:val="00C10AEB"/>
    <w:pPr>
      <w:ind w:left="360" w:hanging="360"/>
    </w:pPr>
  </w:style>
  <w:style w:type="paragraph" w:customStyle="1" w:styleId="SPIEpapertitle">
    <w:name w:val="SPIE paper title"/>
    <w:basedOn w:val="PaperTitle"/>
    <w:link w:val="SPIEpapertitleCharChar"/>
    <w:rsid w:val="007E6440"/>
    <w:pPr>
      <w:outlineLvl w:val="0"/>
    </w:pPr>
  </w:style>
  <w:style w:type="character" w:customStyle="1" w:styleId="SPIEpapertitleCharChar">
    <w:name w:val="SPIE paper title Char Char"/>
    <w:link w:val="SPIEpapertitle"/>
    <w:rsid w:val="00D80959"/>
    <w:rPr>
      <w:b/>
      <w:sz w:val="32"/>
      <w:lang w:val="en-US" w:eastAsia="en-US" w:bidi="ar-SA"/>
    </w:rPr>
  </w:style>
  <w:style w:type="paragraph" w:customStyle="1" w:styleId="SPIEauthoraffils">
    <w:name w:val="SPIE author &amp; affils"/>
    <w:basedOn w:val="SPIEAuthors-Affils"/>
    <w:link w:val="SPIEauthoraffilsChar"/>
    <w:rsid w:val="007E6440"/>
    <w:pPr>
      <w:outlineLvl w:val="0"/>
    </w:pPr>
  </w:style>
  <w:style w:type="character" w:customStyle="1" w:styleId="SPIEauthoraffilsChar">
    <w:name w:val="SPIE author &amp; affils Char"/>
    <w:link w:val="SPIEauthoraffils"/>
    <w:rsid w:val="00BC6BE6"/>
    <w:rPr>
      <w:sz w:val="24"/>
      <w:lang w:val="en-US" w:eastAsia="en-US" w:bidi="ar-SA"/>
    </w:rPr>
  </w:style>
  <w:style w:type="paragraph" w:customStyle="1" w:styleId="SPIEabstracttitle">
    <w:name w:val="SPIE abstract title"/>
    <w:basedOn w:val="PrincipalHding"/>
    <w:link w:val="SPIEabstracttitleCharChar"/>
    <w:rsid w:val="00797858"/>
    <w:pPr>
      <w:spacing w:before="480" w:after="240"/>
      <w:outlineLvl w:val="0"/>
    </w:pPr>
  </w:style>
  <w:style w:type="character" w:customStyle="1" w:styleId="SPIEabstracttitleCharChar">
    <w:name w:val="SPIE abstract title Char Char"/>
    <w:link w:val="SPIEabstracttitle"/>
    <w:rsid w:val="00CD4EFF"/>
    <w:rPr>
      <w:b/>
      <w:caps/>
      <w:sz w:val="22"/>
      <w:lang w:val="en-US" w:eastAsia="en-US" w:bidi="ar-SA"/>
    </w:rPr>
  </w:style>
  <w:style w:type="paragraph" w:customStyle="1" w:styleId="SPIEbodytext">
    <w:name w:val="SPIE body text"/>
    <w:basedOn w:val="Normal"/>
    <w:link w:val="SPIEbodytextCharChar"/>
    <w:rsid w:val="00BC6BE6"/>
    <w:pPr>
      <w:spacing w:after="120"/>
      <w:jc w:val="both"/>
    </w:pPr>
    <w:rPr>
      <w:sz w:val="20"/>
    </w:rPr>
  </w:style>
  <w:style w:type="character" w:customStyle="1" w:styleId="SPIEbodytextCharChar">
    <w:name w:val="SPIE body text Char Char"/>
    <w:link w:val="SPIEbodytext"/>
    <w:rsid w:val="00BC6BE6"/>
    <w:rPr>
      <w:szCs w:val="24"/>
      <w:lang w:val="en-US" w:eastAsia="en-US" w:bidi="ar-SA"/>
    </w:rPr>
  </w:style>
  <w:style w:type="paragraph" w:customStyle="1" w:styleId="SPIEkeywords">
    <w:name w:val="SPIE keywords"/>
    <w:basedOn w:val="Keywords"/>
    <w:rsid w:val="007E6440"/>
    <w:pPr>
      <w:ind w:left="0" w:firstLine="0"/>
      <w:outlineLvl w:val="0"/>
    </w:pPr>
  </w:style>
  <w:style w:type="paragraph" w:customStyle="1" w:styleId="SPIEfigurecaption">
    <w:name w:val="SPIE figure caption"/>
    <w:basedOn w:val="BodyofPaper"/>
    <w:next w:val="SPIEbodytext"/>
    <w:link w:val="SPIEfigurecaptionChar"/>
    <w:rsid w:val="00BE133D"/>
    <w:pPr>
      <w:spacing w:after="120"/>
      <w:ind w:left="360" w:right="360"/>
      <w:jc w:val="left"/>
    </w:pPr>
    <w:rPr>
      <w:sz w:val="18"/>
    </w:rPr>
  </w:style>
  <w:style w:type="character" w:customStyle="1" w:styleId="SPIEfigurecaptionChar">
    <w:name w:val="SPIE figure caption Char"/>
    <w:link w:val="SPIEfigurecaption"/>
    <w:rsid w:val="00BE133D"/>
    <w:rPr>
      <w:sz w:val="18"/>
      <w:lang w:val="en-US" w:eastAsia="en-US" w:bidi="ar-SA"/>
    </w:rPr>
  </w:style>
  <w:style w:type="paragraph" w:customStyle="1" w:styleId="SPIEreferences">
    <w:name w:val="SPIEreferences"/>
    <w:basedOn w:val="SPIEabstracttitle"/>
    <w:rsid w:val="00E62777"/>
    <w:pPr>
      <w:keepNext/>
    </w:pPr>
    <w:rPr>
      <w:szCs w:val="22"/>
    </w:rPr>
  </w:style>
  <w:style w:type="paragraph" w:customStyle="1" w:styleId="SPIEreferencelisting">
    <w:name w:val="SPIE reference listing"/>
    <w:basedOn w:val="BodyofPaper"/>
    <w:rsid w:val="00AA112B"/>
    <w:pPr>
      <w:numPr>
        <w:numId w:val="1"/>
      </w:numPr>
    </w:pPr>
  </w:style>
  <w:style w:type="paragraph" w:customStyle="1" w:styleId="SPIEfootnotetext">
    <w:name w:val="SPIE footnote text"/>
    <w:basedOn w:val="Normal"/>
    <w:rsid w:val="00BC6BE6"/>
    <w:rPr>
      <w:sz w:val="18"/>
    </w:rPr>
  </w:style>
  <w:style w:type="paragraph" w:styleId="Footer">
    <w:name w:val="footer"/>
    <w:basedOn w:val="Normal"/>
    <w:link w:val="FooterChar"/>
    <w:uiPriority w:val="99"/>
    <w:rsid w:val="003579F2"/>
    <w:pPr>
      <w:tabs>
        <w:tab w:val="center" w:pos="4320"/>
        <w:tab w:val="right" w:pos="8640"/>
      </w:tabs>
    </w:pPr>
  </w:style>
  <w:style w:type="paragraph" w:customStyle="1" w:styleId="SPIEfigure">
    <w:name w:val="SPIE figure"/>
    <w:basedOn w:val="SPIEbodytext"/>
    <w:next w:val="SPIEfigurecaption"/>
    <w:rsid w:val="0031785E"/>
    <w:pPr>
      <w:keepNext/>
      <w:spacing w:before="120"/>
      <w:jc w:val="center"/>
    </w:pPr>
  </w:style>
  <w:style w:type="paragraph" w:customStyle="1" w:styleId="SPIEfigureright">
    <w:name w:val="SPIE figure right"/>
    <w:basedOn w:val="SPIEfigure"/>
    <w:rsid w:val="00266386"/>
    <w:pPr>
      <w:jc w:val="right"/>
    </w:pPr>
  </w:style>
  <w:style w:type="paragraph" w:customStyle="1" w:styleId="SPIEheader">
    <w:name w:val="SPIE header"/>
    <w:basedOn w:val="SPIEbodytext"/>
    <w:next w:val="SPIEbodytext"/>
    <w:rsid w:val="00C438AD"/>
    <w:pPr>
      <w:spacing w:after="0"/>
      <w:ind w:left="360" w:right="360"/>
      <w:jc w:val="left"/>
    </w:pPr>
    <w:rPr>
      <w:sz w:val="18"/>
      <w:szCs w:val="18"/>
    </w:rPr>
  </w:style>
  <w:style w:type="paragraph" w:customStyle="1" w:styleId="SPIEtablecaption">
    <w:name w:val="SPIE table caption"/>
    <w:basedOn w:val="SPIEfigurecaption"/>
    <w:link w:val="SPIEtablecaptionChar"/>
    <w:rsid w:val="000309E9"/>
  </w:style>
  <w:style w:type="character" w:customStyle="1" w:styleId="SPIEtablecaptionChar">
    <w:name w:val="SPIE table caption Char"/>
    <w:link w:val="SPIEtablecaption"/>
    <w:rsid w:val="000166EA"/>
    <w:rPr>
      <w:sz w:val="18"/>
      <w:lang w:val="en-US" w:eastAsia="en-US" w:bidi="ar-SA"/>
    </w:rPr>
  </w:style>
  <w:style w:type="paragraph" w:customStyle="1" w:styleId="SPIEListBullet2">
    <w:name w:val="SPIE List Bullet 2"/>
    <w:basedOn w:val="SPIEbodytext"/>
    <w:rsid w:val="003611D5"/>
    <w:pPr>
      <w:numPr>
        <w:numId w:val="2"/>
      </w:numPr>
    </w:pPr>
  </w:style>
  <w:style w:type="paragraph" w:customStyle="1" w:styleId="SPIEabstractbodytext">
    <w:name w:val="SPIE abstract body text"/>
    <w:basedOn w:val="SPIEbodytext"/>
    <w:link w:val="SPIEabstractbodytextCharChar"/>
    <w:rsid w:val="004A400F"/>
  </w:style>
  <w:style w:type="character" w:customStyle="1" w:styleId="SPIEabstractbodytextCharChar">
    <w:name w:val="SPIE abstract body text Char Char"/>
    <w:link w:val="SPIEabstractbodytext"/>
    <w:rsid w:val="00CD4EFF"/>
    <w:rPr>
      <w:szCs w:val="24"/>
      <w:lang w:val="en-US" w:eastAsia="en-US" w:bidi="ar-SA"/>
    </w:rPr>
  </w:style>
  <w:style w:type="paragraph" w:styleId="BalloonText">
    <w:name w:val="Balloon Text"/>
    <w:basedOn w:val="Normal"/>
    <w:semiHidden/>
    <w:rsid w:val="00E00703"/>
    <w:rPr>
      <w:rFonts w:ascii="Tahoma" w:hAnsi="Tahoma" w:cs="Tahoma"/>
      <w:sz w:val="16"/>
      <w:szCs w:val="16"/>
    </w:rPr>
  </w:style>
  <w:style w:type="paragraph" w:customStyle="1" w:styleId="SPIEkeywordsbold">
    <w:name w:val="SPIE keywords bold"/>
    <w:basedOn w:val="Keywords"/>
    <w:rsid w:val="000166EA"/>
    <w:rPr>
      <w:b/>
      <w:bCs/>
    </w:rPr>
  </w:style>
  <w:style w:type="paragraph" w:customStyle="1" w:styleId="StyleSPIEfigurecaption">
    <w:name w:val="Style SPIE figure caption"/>
    <w:basedOn w:val="SPIEfigurecaption"/>
    <w:rsid w:val="000166EA"/>
    <w:pPr>
      <w:jc w:val="both"/>
    </w:pPr>
  </w:style>
  <w:style w:type="character" w:styleId="CommentReference">
    <w:name w:val="annotation reference"/>
    <w:uiPriority w:val="99"/>
    <w:semiHidden/>
    <w:rsid w:val="0019055E"/>
    <w:rPr>
      <w:sz w:val="16"/>
      <w:szCs w:val="16"/>
    </w:rPr>
  </w:style>
  <w:style w:type="paragraph" w:styleId="CommentText">
    <w:name w:val="annotation text"/>
    <w:basedOn w:val="Normal"/>
    <w:link w:val="CommentTextChar"/>
    <w:uiPriority w:val="99"/>
    <w:semiHidden/>
    <w:rsid w:val="0019055E"/>
    <w:rPr>
      <w:sz w:val="20"/>
      <w:szCs w:val="20"/>
    </w:rPr>
  </w:style>
  <w:style w:type="paragraph" w:styleId="CommentSubject">
    <w:name w:val="annotation subject"/>
    <w:basedOn w:val="CommentText"/>
    <w:next w:val="CommentText"/>
    <w:semiHidden/>
    <w:rsid w:val="0019055E"/>
    <w:rPr>
      <w:b/>
      <w:bCs/>
    </w:rPr>
  </w:style>
  <w:style w:type="character" w:customStyle="1" w:styleId="body31">
    <w:name w:val="body31"/>
    <w:rsid w:val="004E1F48"/>
    <w:rPr>
      <w:rFonts w:ascii="Verdana" w:hAnsi="Verdana" w:hint="default"/>
      <w:color w:val="000000"/>
      <w:sz w:val="13"/>
      <w:szCs w:val="13"/>
    </w:rPr>
  </w:style>
  <w:style w:type="character" w:styleId="FollowedHyperlink">
    <w:name w:val="FollowedHyperlink"/>
    <w:rsid w:val="00E14BFF"/>
    <w:rPr>
      <w:color w:val="800080"/>
      <w:u w:val="single"/>
    </w:rPr>
  </w:style>
  <w:style w:type="table" w:styleId="TableGrid">
    <w:name w:val="Table Grid"/>
    <w:basedOn w:val="TableNormal"/>
    <w:uiPriority w:val="59"/>
    <w:rsid w:val="00361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2961"/>
    <w:rPr>
      <w:b/>
      <w:bCs/>
    </w:rPr>
  </w:style>
  <w:style w:type="paragraph" w:styleId="EndnoteText">
    <w:name w:val="endnote text"/>
    <w:basedOn w:val="Normal"/>
    <w:link w:val="EndnoteTextChar"/>
    <w:rsid w:val="000C04F5"/>
    <w:rPr>
      <w:sz w:val="20"/>
      <w:szCs w:val="20"/>
    </w:rPr>
  </w:style>
  <w:style w:type="character" w:customStyle="1" w:styleId="EndnoteTextChar">
    <w:name w:val="Endnote Text Char"/>
    <w:basedOn w:val="DefaultParagraphFont"/>
    <w:link w:val="EndnoteText"/>
    <w:rsid w:val="000C04F5"/>
  </w:style>
  <w:style w:type="character" w:styleId="EndnoteReference">
    <w:name w:val="endnote reference"/>
    <w:rsid w:val="000C04F5"/>
    <w:rPr>
      <w:vertAlign w:val="superscript"/>
    </w:rPr>
  </w:style>
  <w:style w:type="character" w:customStyle="1" w:styleId="HeaderChar">
    <w:name w:val="Header Char"/>
    <w:link w:val="Header"/>
    <w:uiPriority w:val="99"/>
    <w:rsid w:val="004830EA"/>
    <w:rPr>
      <w:rFonts w:ascii="Times" w:hAnsi="Times"/>
      <w:sz w:val="24"/>
    </w:rPr>
  </w:style>
  <w:style w:type="character" w:customStyle="1" w:styleId="FooterChar">
    <w:name w:val="Footer Char"/>
    <w:link w:val="Footer"/>
    <w:uiPriority w:val="99"/>
    <w:rsid w:val="004830EA"/>
    <w:rPr>
      <w:sz w:val="24"/>
      <w:szCs w:val="24"/>
    </w:rPr>
  </w:style>
  <w:style w:type="paragraph" w:styleId="DocumentMap">
    <w:name w:val="Document Map"/>
    <w:basedOn w:val="Normal"/>
    <w:link w:val="DocumentMapChar"/>
    <w:rsid w:val="00B34664"/>
    <w:rPr>
      <w:rFonts w:ascii="Tahoma" w:hAnsi="Tahoma" w:cs="Tahoma"/>
      <w:sz w:val="16"/>
      <w:szCs w:val="16"/>
    </w:rPr>
  </w:style>
  <w:style w:type="character" w:customStyle="1" w:styleId="DocumentMapChar">
    <w:name w:val="Document Map Char"/>
    <w:basedOn w:val="DefaultParagraphFont"/>
    <w:link w:val="DocumentMap"/>
    <w:rsid w:val="00B34664"/>
    <w:rPr>
      <w:rFonts w:ascii="Tahoma" w:hAnsi="Tahoma" w:cs="Tahoma"/>
      <w:sz w:val="16"/>
      <w:szCs w:val="16"/>
      <w:lang w:eastAsia="en-US"/>
    </w:rPr>
  </w:style>
  <w:style w:type="character" w:styleId="IntenseEmphasis">
    <w:name w:val="Intense Emphasis"/>
    <w:basedOn w:val="DefaultParagraphFont"/>
    <w:uiPriority w:val="21"/>
    <w:qFormat/>
    <w:rsid w:val="00204A15"/>
    <w:rPr>
      <w:b/>
      <w:bCs/>
      <w:i/>
      <w:iCs/>
      <w:color w:val="4F81BD" w:themeColor="accent1"/>
    </w:rPr>
  </w:style>
  <w:style w:type="character" w:customStyle="1" w:styleId="CommentTextChar">
    <w:name w:val="Comment Text Char"/>
    <w:basedOn w:val="DefaultParagraphFont"/>
    <w:link w:val="CommentText"/>
    <w:uiPriority w:val="99"/>
    <w:semiHidden/>
    <w:rsid w:val="00EE47FD"/>
    <w:rPr>
      <w:lang w:eastAsia="en-US"/>
    </w:rPr>
  </w:style>
  <w:style w:type="paragraph" w:customStyle="1" w:styleId="MCSectionSubhead">
    <w:name w:val="MC Section Subhead"/>
    <w:basedOn w:val="Normal"/>
    <w:next w:val="Normal"/>
    <w:rsid w:val="0081632F"/>
    <w:pPr>
      <w:spacing w:before="120"/>
      <w:jc w:val="both"/>
    </w:pPr>
    <w:rPr>
      <w:rFonts w:eastAsia="SimSun"/>
      <w:i/>
      <w:sz w:val="20"/>
      <w:szCs w:val="20"/>
    </w:rPr>
  </w:style>
  <w:style w:type="paragraph" w:customStyle="1" w:styleId="MCBody">
    <w:name w:val="MC Body"/>
    <w:next w:val="Normal"/>
    <w:rsid w:val="0081632F"/>
    <w:pPr>
      <w:spacing w:before="120"/>
      <w:jc w:val="both"/>
    </w:pPr>
    <w:rPr>
      <w:rFonts w:eastAsia="SimSun"/>
      <w:lang w:eastAsia="en-US"/>
    </w:rPr>
  </w:style>
  <w:style w:type="paragraph" w:styleId="ListParagraph">
    <w:name w:val="List Paragraph"/>
    <w:basedOn w:val="Normal"/>
    <w:uiPriority w:val="34"/>
    <w:qFormat/>
    <w:rsid w:val="000F675D"/>
    <w:pPr>
      <w:widowControl w:val="0"/>
      <w:ind w:firstLineChars="200" w:firstLine="420"/>
      <w:jc w:val="both"/>
    </w:pPr>
    <w:rPr>
      <w:rFonts w:asciiTheme="minorHAnsi" w:hAnsiTheme="minorHAnsi" w:cstheme="minorBidi"/>
      <w:kern w:val="2"/>
      <w:sz w:val="21"/>
      <w:szCs w:val="22"/>
      <w:lang w:eastAsia="zh-CN"/>
    </w:rPr>
  </w:style>
  <w:style w:type="character" w:customStyle="1" w:styleId="apple-converted-space">
    <w:name w:val="apple-converted-space"/>
    <w:basedOn w:val="DefaultParagraphFont"/>
    <w:rsid w:val="006A6461"/>
  </w:style>
  <w:style w:type="paragraph" w:styleId="Bibliography">
    <w:name w:val="Bibliography"/>
    <w:basedOn w:val="Normal"/>
    <w:next w:val="Normal"/>
    <w:uiPriority w:val="37"/>
    <w:unhideWhenUsed/>
    <w:rsid w:val="00670118"/>
    <w:pPr>
      <w:tabs>
        <w:tab w:val="left" w:pos="384"/>
      </w:tabs>
      <w:ind w:left="384" w:hanging="384"/>
    </w:pPr>
  </w:style>
  <w:style w:type="paragraph" w:styleId="Caption">
    <w:name w:val="caption"/>
    <w:basedOn w:val="Normal"/>
    <w:next w:val="Normal"/>
    <w:uiPriority w:val="35"/>
    <w:unhideWhenUsed/>
    <w:qFormat/>
    <w:rsid w:val="00193D2D"/>
    <w:pPr>
      <w:widowControl w:val="0"/>
      <w:jc w:val="both"/>
    </w:pPr>
    <w:rPr>
      <w:rFonts w:asciiTheme="majorHAnsi" w:eastAsia="SimHei" w:hAnsiTheme="majorHAnsi" w:cstheme="majorBidi"/>
      <w:kern w:val="2"/>
      <w:sz w:val="20"/>
      <w:szCs w:val="20"/>
      <w:lang w:eastAsia="zh-CN"/>
    </w:rPr>
  </w:style>
  <w:style w:type="paragraph" w:customStyle="1" w:styleId="Default">
    <w:name w:val="Default"/>
    <w:rsid w:val="00D065F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D4A"/>
    <w:rPr>
      <w:sz w:val="24"/>
      <w:szCs w:val="24"/>
      <w:lang w:eastAsia="en-US"/>
    </w:rPr>
  </w:style>
  <w:style w:type="paragraph" w:styleId="Heading1">
    <w:name w:val="heading 1"/>
    <w:aliases w:val="SPIE Section"/>
    <w:basedOn w:val="Normal"/>
    <w:next w:val="Normal"/>
    <w:autoRedefine/>
    <w:qFormat/>
    <w:rsid w:val="00FC40EA"/>
    <w:pPr>
      <w:keepNext/>
      <w:spacing w:before="240" w:after="120"/>
      <w:ind w:left="360" w:hanging="360"/>
      <w:jc w:val="center"/>
      <w:outlineLvl w:val="0"/>
    </w:pPr>
    <w:rPr>
      <w:rFonts w:cs="Arial"/>
      <w:b/>
      <w:bCs/>
      <w:caps/>
      <w:kern w:val="32"/>
    </w:rPr>
  </w:style>
  <w:style w:type="paragraph" w:styleId="Heading2">
    <w:name w:val="heading 2"/>
    <w:aliases w:val="SPIE Subsection"/>
    <w:basedOn w:val="Heading1"/>
    <w:next w:val="SPIEbodytext"/>
    <w:autoRedefine/>
    <w:qFormat/>
    <w:rsid w:val="00BE133D"/>
    <w:pPr>
      <w:numPr>
        <w:ilvl w:val="1"/>
      </w:numPr>
      <w:tabs>
        <w:tab w:val="left" w:pos="504"/>
      </w:tabs>
      <w:spacing w:before="0"/>
      <w:ind w:left="360" w:hanging="360"/>
      <w:jc w:val="both"/>
      <w:outlineLvl w:val="1"/>
    </w:pPr>
    <w:rPr>
      <w:caps w:val="0"/>
      <w:sz w:val="20"/>
      <w:szCs w:val="20"/>
    </w:rPr>
  </w:style>
  <w:style w:type="paragraph" w:styleId="Heading3">
    <w:name w:val="heading 3"/>
    <w:basedOn w:val="Normal"/>
    <w:next w:val="Normal"/>
    <w:qFormat/>
    <w:rsid w:val="000005B8"/>
    <w:pPr>
      <w:keepNext/>
      <w:outlineLvl w:val="2"/>
    </w:pPr>
    <w:rPr>
      <w:rFonts w:ascii="Times" w:hAnsi="Times"/>
      <w:b/>
      <w:sz w:val="22"/>
      <w:szCs w:val="20"/>
    </w:rPr>
  </w:style>
  <w:style w:type="paragraph" w:styleId="Heading4">
    <w:name w:val="heading 4"/>
    <w:basedOn w:val="Normal"/>
    <w:next w:val="Normal"/>
    <w:qFormat/>
    <w:rsid w:val="00DA775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10AEB"/>
    <w:rPr>
      <w:rFonts w:ascii="NewsGoth BT" w:hAnsi="NewsGoth BT"/>
      <w:sz w:val="20"/>
      <w:szCs w:val="20"/>
    </w:rPr>
  </w:style>
  <w:style w:type="character" w:styleId="Hyperlink">
    <w:name w:val="Hyperlink"/>
    <w:uiPriority w:val="99"/>
    <w:rsid w:val="00C10AEB"/>
    <w:rPr>
      <w:color w:val="0000FF"/>
      <w:u w:val="single"/>
    </w:rPr>
  </w:style>
  <w:style w:type="paragraph" w:styleId="Header">
    <w:name w:val="header"/>
    <w:basedOn w:val="Normal"/>
    <w:link w:val="HeaderChar"/>
    <w:uiPriority w:val="99"/>
    <w:rsid w:val="00C10AEB"/>
    <w:pPr>
      <w:tabs>
        <w:tab w:val="center" w:pos="4320"/>
        <w:tab w:val="right" w:pos="8640"/>
      </w:tabs>
    </w:pPr>
    <w:rPr>
      <w:rFonts w:ascii="Times" w:hAnsi="Times"/>
      <w:szCs w:val="20"/>
    </w:rPr>
  </w:style>
  <w:style w:type="paragraph" w:customStyle="1" w:styleId="PaperTitle">
    <w:name w:val="*Paper Title*"/>
    <w:basedOn w:val="Normal"/>
    <w:next w:val="BodyofPaper"/>
    <w:link w:val="PaperTitleChar"/>
    <w:semiHidden/>
    <w:rsid w:val="00C10AEB"/>
    <w:pPr>
      <w:jc w:val="center"/>
    </w:pPr>
    <w:rPr>
      <w:b/>
      <w:sz w:val="32"/>
      <w:szCs w:val="20"/>
    </w:rPr>
  </w:style>
  <w:style w:type="paragraph" w:customStyle="1" w:styleId="BodyofPaper">
    <w:name w:val="*Body of Paper*"/>
    <w:basedOn w:val="Normal"/>
    <w:link w:val="BodyofPaperChar"/>
    <w:rsid w:val="00C10AEB"/>
    <w:pPr>
      <w:jc w:val="both"/>
    </w:pPr>
    <w:rPr>
      <w:sz w:val="20"/>
      <w:szCs w:val="20"/>
    </w:rPr>
  </w:style>
  <w:style w:type="character" w:customStyle="1" w:styleId="BodyofPaperChar">
    <w:name w:val="*Body of Paper* Char"/>
    <w:link w:val="BodyofPaper"/>
    <w:rsid w:val="00EE6C14"/>
    <w:rPr>
      <w:lang w:val="en-US" w:eastAsia="en-US" w:bidi="ar-SA"/>
    </w:rPr>
  </w:style>
  <w:style w:type="character" w:customStyle="1" w:styleId="PaperTitleChar">
    <w:name w:val="*Paper Title* Char"/>
    <w:link w:val="PaperTitle"/>
    <w:rsid w:val="00D80959"/>
    <w:rPr>
      <w:b/>
      <w:sz w:val="32"/>
      <w:lang w:val="en-US" w:eastAsia="en-US" w:bidi="ar-SA"/>
    </w:rPr>
  </w:style>
  <w:style w:type="paragraph" w:customStyle="1" w:styleId="SPIEAuthors-Affils">
    <w:name w:val="SPIE Authors-Affils"/>
    <w:basedOn w:val="BodyofPaper"/>
    <w:next w:val="BodyofPaper"/>
    <w:link w:val="SPIEAuthors-AffilsCharChar"/>
    <w:rsid w:val="00C10AEB"/>
    <w:pPr>
      <w:jc w:val="center"/>
    </w:pPr>
    <w:rPr>
      <w:sz w:val="24"/>
    </w:rPr>
  </w:style>
  <w:style w:type="character" w:customStyle="1" w:styleId="SPIEAuthors-AffilsCharChar">
    <w:name w:val="SPIE Authors-Affils Char Char"/>
    <w:link w:val="SPIEAuthors-Affils"/>
    <w:rsid w:val="00BC6BE6"/>
    <w:rPr>
      <w:sz w:val="24"/>
      <w:lang w:val="en-US" w:eastAsia="en-US" w:bidi="ar-SA"/>
    </w:rPr>
  </w:style>
  <w:style w:type="paragraph" w:customStyle="1" w:styleId="PrincipalHding">
    <w:name w:val="*Principal Hding*"/>
    <w:basedOn w:val="Normal"/>
    <w:next w:val="BodyofPaper"/>
    <w:link w:val="PrincipalHdingChar"/>
    <w:semiHidden/>
    <w:rsid w:val="00C10AEB"/>
    <w:pPr>
      <w:jc w:val="center"/>
    </w:pPr>
    <w:rPr>
      <w:b/>
      <w:caps/>
      <w:sz w:val="22"/>
      <w:szCs w:val="20"/>
    </w:rPr>
  </w:style>
  <w:style w:type="character" w:customStyle="1" w:styleId="PrincipalHdingChar">
    <w:name w:val="*Principal Hding* Char"/>
    <w:link w:val="PrincipalHding"/>
    <w:rsid w:val="00CD4EFF"/>
    <w:rPr>
      <w:b/>
      <w:caps/>
      <w:sz w:val="22"/>
      <w:lang w:val="en-US" w:eastAsia="en-US" w:bidi="ar-SA"/>
    </w:rPr>
  </w:style>
  <w:style w:type="paragraph" w:customStyle="1" w:styleId="Keywords">
    <w:name w:val="*Keywords*"/>
    <w:basedOn w:val="BodyofPaper"/>
    <w:next w:val="BodyofPaper"/>
    <w:rsid w:val="00C10AEB"/>
    <w:pPr>
      <w:ind w:left="360" w:hanging="360"/>
    </w:pPr>
  </w:style>
  <w:style w:type="paragraph" w:customStyle="1" w:styleId="SPIEpapertitle">
    <w:name w:val="SPIE paper title"/>
    <w:basedOn w:val="PaperTitle"/>
    <w:link w:val="SPIEpapertitleCharChar"/>
    <w:rsid w:val="007E6440"/>
    <w:pPr>
      <w:outlineLvl w:val="0"/>
    </w:pPr>
  </w:style>
  <w:style w:type="character" w:customStyle="1" w:styleId="SPIEpapertitleCharChar">
    <w:name w:val="SPIE paper title Char Char"/>
    <w:link w:val="SPIEpapertitle"/>
    <w:rsid w:val="00D80959"/>
    <w:rPr>
      <w:b/>
      <w:sz w:val="32"/>
      <w:lang w:val="en-US" w:eastAsia="en-US" w:bidi="ar-SA"/>
    </w:rPr>
  </w:style>
  <w:style w:type="paragraph" w:customStyle="1" w:styleId="SPIEauthoraffils">
    <w:name w:val="SPIE author &amp; affils"/>
    <w:basedOn w:val="SPIEAuthors-Affils"/>
    <w:link w:val="SPIEauthoraffilsChar"/>
    <w:rsid w:val="007E6440"/>
    <w:pPr>
      <w:outlineLvl w:val="0"/>
    </w:pPr>
  </w:style>
  <w:style w:type="character" w:customStyle="1" w:styleId="SPIEauthoraffilsChar">
    <w:name w:val="SPIE author &amp; affils Char"/>
    <w:link w:val="SPIEauthoraffils"/>
    <w:rsid w:val="00BC6BE6"/>
    <w:rPr>
      <w:sz w:val="24"/>
      <w:lang w:val="en-US" w:eastAsia="en-US" w:bidi="ar-SA"/>
    </w:rPr>
  </w:style>
  <w:style w:type="paragraph" w:customStyle="1" w:styleId="SPIEabstracttitle">
    <w:name w:val="SPIE abstract title"/>
    <w:basedOn w:val="PrincipalHding"/>
    <w:link w:val="SPIEabstracttitleCharChar"/>
    <w:rsid w:val="00797858"/>
    <w:pPr>
      <w:spacing w:before="480" w:after="240"/>
      <w:outlineLvl w:val="0"/>
    </w:pPr>
  </w:style>
  <w:style w:type="character" w:customStyle="1" w:styleId="SPIEabstracttitleCharChar">
    <w:name w:val="SPIE abstract title Char Char"/>
    <w:link w:val="SPIEabstracttitle"/>
    <w:rsid w:val="00CD4EFF"/>
    <w:rPr>
      <w:b/>
      <w:caps/>
      <w:sz w:val="22"/>
      <w:lang w:val="en-US" w:eastAsia="en-US" w:bidi="ar-SA"/>
    </w:rPr>
  </w:style>
  <w:style w:type="paragraph" w:customStyle="1" w:styleId="SPIEbodytext">
    <w:name w:val="SPIE body text"/>
    <w:basedOn w:val="Normal"/>
    <w:link w:val="SPIEbodytextCharChar"/>
    <w:rsid w:val="00BC6BE6"/>
    <w:pPr>
      <w:spacing w:after="120"/>
      <w:jc w:val="both"/>
    </w:pPr>
    <w:rPr>
      <w:sz w:val="20"/>
    </w:rPr>
  </w:style>
  <w:style w:type="character" w:customStyle="1" w:styleId="SPIEbodytextCharChar">
    <w:name w:val="SPIE body text Char Char"/>
    <w:link w:val="SPIEbodytext"/>
    <w:rsid w:val="00BC6BE6"/>
    <w:rPr>
      <w:szCs w:val="24"/>
      <w:lang w:val="en-US" w:eastAsia="en-US" w:bidi="ar-SA"/>
    </w:rPr>
  </w:style>
  <w:style w:type="paragraph" w:customStyle="1" w:styleId="SPIEkeywords">
    <w:name w:val="SPIE keywords"/>
    <w:basedOn w:val="Keywords"/>
    <w:rsid w:val="007E6440"/>
    <w:pPr>
      <w:ind w:left="0" w:firstLine="0"/>
      <w:outlineLvl w:val="0"/>
    </w:pPr>
  </w:style>
  <w:style w:type="paragraph" w:customStyle="1" w:styleId="SPIEfigurecaption">
    <w:name w:val="SPIE figure caption"/>
    <w:basedOn w:val="BodyofPaper"/>
    <w:next w:val="SPIEbodytext"/>
    <w:link w:val="SPIEfigurecaptionChar"/>
    <w:rsid w:val="00BE133D"/>
    <w:pPr>
      <w:spacing w:after="120"/>
      <w:ind w:left="360" w:right="360"/>
      <w:jc w:val="left"/>
    </w:pPr>
    <w:rPr>
      <w:sz w:val="18"/>
    </w:rPr>
  </w:style>
  <w:style w:type="character" w:customStyle="1" w:styleId="SPIEfigurecaptionChar">
    <w:name w:val="SPIE figure caption Char"/>
    <w:link w:val="SPIEfigurecaption"/>
    <w:rsid w:val="00BE133D"/>
    <w:rPr>
      <w:sz w:val="18"/>
      <w:lang w:val="en-US" w:eastAsia="en-US" w:bidi="ar-SA"/>
    </w:rPr>
  </w:style>
  <w:style w:type="paragraph" w:customStyle="1" w:styleId="SPIEreferences">
    <w:name w:val="SPIEreferences"/>
    <w:basedOn w:val="SPIEabstracttitle"/>
    <w:rsid w:val="00E62777"/>
    <w:pPr>
      <w:keepNext/>
    </w:pPr>
    <w:rPr>
      <w:szCs w:val="22"/>
    </w:rPr>
  </w:style>
  <w:style w:type="paragraph" w:customStyle="1" w:styleId="SPIEreferencelisting">
    <w:name w:val="SPIE reference listing"/>
    <w:basedOn w:val="BodyofPaper"/>
    <w:rsid w:val="00AA112B"/>
    <w:pPr>
      <w:numPr>
        <w:numId w:val="1"/>
      </w:numPr>
    </w:pPr>
  </w:style>
  <w:style w:type="paragraph" w:customStyle="1" w:styleId="SPIEfootnotetext">
    <w:name w:val="SPIE footnote text"/>
    <w:basedOn w:val="Normal"/>
    <w:rsid w:val="00BC6BE6"/>
    <w:rPr>
      <w:sz w:val="18"/>
    </w:rPr>
  </w:style>
  <w:style w:type="paragraph" w:styleId="Footer">
    <w:name w:val="footer"/>
    <w:basedOn w:val="Normal"/>
    <w:link w:val="FooterChar"/>
    <w:uiPriority w:val="99"/>
    <w:rsid w:val="003579F2"/>
    <w:pPr>
      <w:tabs>
        <w:tab w:val="center" w:pos="4320"/>
        <w:tab w:val="right" w:pos="8640"/>
      </w:tabs>
    </w:pPr>
  </w:style>
  <w:style w:type="paragraph" w:customStyle="1" w:styleId="SPIEfigure">
    <w:name w:val="SPIE figure"/>
    <w:basedOn w:val="SPIEbodytext"/>
    <w:next w:val="SPIEfigurecaption"/>
    <w:rsid w:val="0031785E"/>
    <w:pPr>
      <w:keepNext/>
      <w:spacing w:before="120"/>
      <w:jc w:val="center"/>
    </w:pPr>
  </w:style>
  <w:style w:type="paragraph" w:customStyle="1" w:styleId="SPIEfigureright">
    <w:name w:val="SPIE figure right"/>
    <w:basedOn w:val="SPIEfigure"/>
    <w:rsid w:val="00266386"/>
    <w:pPr>
      <w:jc w:val="right"/>
    </w:pPr>
  </w:style>
  <w:style w:type="paragraph" w:customStyle="1" w:styleId="SPIEheader">
    <w:name w:val="SPIE header"/>
    <w:basedOn w:val="SPIEbodytext"/>
    <w:next w:val="SPIEbodytext"/>
    <w:rsid w:val="00C438AD"/>
    <w:pPr>
      <w:spacing w:after="0"/>
      <w:ind w:left="360" w:right="360"/>
      <w:jc w:val="left"/>
    </w:pPr>
    <w:rPr>
      <w:sz w:val="18"/>
      <w:szCs w:val="18"/>
    </w:rPr>
  </w:style>
  <w:style w:type="paragraph" w:customStyle="1" w:styleId="SPIEtablecaption">
    <w:name w:val="SPIE table caption"/>
    <w:basedOn w:val="SPIEfigurecaption"/>
    <w:link w:val="SPIEtablecaptionChar"/>
    <w:rsid w:val="000309E9"/>
  </w:style>
  <w:style w:type="character" w:customStyle="1" w:styleId="SPIEtablecaptionChar">
    <w:name w:val="SPIE table caption Char"/>
    <w:link w:val="SPIEtablecaption"/>
    <w:rsid w:val="000166EA"/>
    <w:rPr>
      <w:sz w:val="18"/>
      <w:lang w:val="en-US" w:eastAsia="en-US" w:bidi="ar-SA"/>
    </w:rPr>
  </w:style>
  <w:style w:type="paragraph" w:customStyle="1" w:styleId="SPIEListBullet2">
    <w:name w:val="SPIE List Bullet 2"/>
    <w:basedOn w:val="SPIEbodytext"/>
    <w:rsid w:val="003611D5"/>
    <w:pPr>
      <w:numPr>
        <w:numId w:val="2"/>
      </w:numPr>
    </w:pPr>
  </w:style>
  <w:style w:type="paragraph" w:customStyle="1" w:styleId="SPIEabstractbodytext">
    <w:name w:val="SPIE abstract body text"/>
    <w:basedOn w:val="SPIEbodytext"/>
    <w:link w:val="SPIEabstractbodytextCharChar"/>
    <w:rsid w:val="004A400F"/>
  </w:style>
  <w:style w:type="character" w:customStyle="1" w:styleId="SPIEabstractbodytextCharChar">
    <w:name w:val="SPIE abstract body text Char Char"/>
    <w:link w:val="SPIEabstractbodytext"/>
    <w:rsid w:val="00CD4EFF"/>
    <w:rPr>
      <w:szCs w:val="24"/>
      <w:lang w:val="en-US" w:eastAsia="en-US" w:bidi="ar-SA"/>
    </w:rPr>
  </w:style>
  <w:style w:type="paragraph" w:styleId="BalloonText">
    <w:name w:val="Balloon Text"/>
    <w:basedOn w:val="Normal"/>
    <w:semiHidden/>
    <w:rsid w:val="00E00703"/>
    <w:rPr>
      <w:rFonts w:ascii="Tahoma" w:hAnsi="Tahoma" w:cs="Tahoma"/>
      <w:sz w:val="16"/>
      <w:szCs w:val="16"/>
    </w:rPr>
  </w:style>
  <w:style w:type="paragraph" w:customStyle="1" w:styleId="SPIEkeywordsbold">
    <w:name w:val="SPIE keywords bold"/>
    <w:basedOn w:val="Keywords"/>
    <w:rsid w:val="000166EA"/>
    <w:rPr>
      <w:b/>
      <w:bCs/>
    </w:rPr>
  </w:style>
  <w:style w:type="paragraph" w:customStyle="1" w:styleId="StyleSPIEfigurecaption">
    <w:name w:val="Style SPIE figure caption"/>
    <w:basedOn w:val="SPIEfigurecaption"/>
    <w:rsid w:val="000166EA"/>
    <w:pPr>
      <w:jc w:val="both"/>
    </w:pPr>
  </w:style>
  <w:style w:type="character" w:styleId="CommentReference">
    <w:name w:val="annotation reference"/>
    <w:uiPriority w:val="99"/>
    <w:semiHidden/>
    <w:rsid w:val="0019055E"/>
    <w:rPr>
      <w:sz w:val="16"/>
      <w:szCs w:val="16"/>
    </w:rPr>
  </w:style>
  <w:style w:type="paragraph" w:styleId="CommentText">
    <w:name w:val="annotation text"/>
    <w:basedOn w:val="Normal"/>
    <w:link w:val="CommentTextChar"/>
    <w:uiPriority w:val="99"/>
    <w:semiHidden/>
    <w:rsid w:val="0019055E"/>
    <w:rPr>
      <w:sz w:val="20"/>
      <w:szCs w:val="20"/>
    </w:rPr>
  </w:style>
  <w:style w:type="paragraph" w:styleId="CommentSubject">
    <w:name w:val="annotation subject"/>
    <w:basedOn w:val="CommentText"/>
    <w:next w:val="CommentText"/>
    <w:semiHidden/>
    <w:rsid w:val="0019055E"/>
    <w:rPr>
      <w:b/>
      <w:bCs/>
    </w:rPr>
  </w:style>
  <w:style w:type="character" w:customStyle="1" w:styleId="body31">
    <w:name w:val="body31"/>
    <w:rsid w:val="004E1F48"/>
    <w:rPr>
      <w:rFonts w:ascii="Verdana" w:hAnsi="Verdana" w:hint="default"/>
      <w:color w:val="000000"/>
      <w:sz w:val="13"/>
      <w:szCs w:val="13"/>
    </w:rPr>
  </w:style>
  <w:style w:type="character" w:styleId="FollowedHyperlink">
    <w:name w:val="FollowedHyperlink"/>
    <w:rsid w:val="00E14BFF"/>
    <w:rPr>
      <w:color w:val="800080"/>
      <w:u w:val="single"/>
    </w:rPr>
  </w:style>
  <w:style w:type="table" w:styleId="TableGrid">
    <w:name w:val="Table Grid"/>
    <w:basedOn w:val="TableNormal"/>
    <w:uiPriority w:val="59"/>
    <w:rsid w:val="00361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62961"/>
    <w:rPr>
      <w:b/>
      <w:bCs/>
    </w:rPr>
  </w:style>
  <w:style w:type="paragraph" w:styleId="EndnoteText">
    <w:name w:val="endnote text"/>
    <w:basedOn w:val="Normal"/>
    <w:link w:val="EndnoteTextChar"/>
    <w:rsid w:val="000C04F5"/>
    <w:rPr>
      <w:sz w:val="20"/>
      <w:szCs w:val="20"/>
    </w:rPr>
  </w:style>
  <w:style w:type="character" w:customStyle="1" w:styleId="EndnoteTextChar">
    <w:name w:val="Endnote Text Char"/>
    <w:basedOn w:val="DefaultParagraphFont"/>
    <w:link w:val="EndnoteText"/>
    <w:rsid w:val="000C04F5"/>
  </w:style>
  <w:style w:type="character" w:styleId="EndnoteReference">
    <w:name w:val="endnote reference"/>
    <w:rsid w:val="000C04F5"/>
    <w:rPr>
      <w:vertAlign w:val="superscript"/>
    </w:rPr>
  </w:style>
  <w:style w:type="character" w:customStyle="1" w:styleId="HeaderChar">
    <w:name w:val="Header Char"/>
    <w:link w:val="Header"/>
    <w:uiPriority w:val="99"/>
    <w:rsid w:val="004830EA"/>
    <w:rPr>
      <w:rFonts w:ascii="Times" w:hAnsi="Times"/>
      <w:sz w:val="24"/>
    </w:rPr>
  </w:style>
  <w:style w:type="character" w:customStyle="1" w:styleId="FooterChar">
    <w:name w:val="Footer Char"/>
    <w:link w:val="Footer"/>
    <w:uiPriority w:val="99"/>
    <w:rsid w:val="004830EA"/>
    <w:rPr>
      <w:sz w:val="24"/>
      <w:szCs w:val="24"/>
    </w:rPr>
  </w:style>
  <w:style w:type="paragraph" w:styleId="DocumentMap">
    <w:name w:val="Document Map"/>
    <w:basedOn w:val="Normal"/>
    <w:link w:val="DocumentMapChar"/>
    <w:rsid w:val="00B34664"/>
    <w:rPr>
      <w:rFonts w:ascii="Tahoma" w:hAnsi="Tahoma" w:cs="Tahoma"/>
      <w:sz w:val="16"/>
      <w:szCs w:val="16"/>
    </w:rPr>
  </w:style>
  <w:style w:type="character" w:customStyle="1" w:styleId="DocumentMapChar">
    <w:name w:val="Document Map Char"/>
    <w:basedOn w:val="DefaultParagraphFont"/>
    <w:link w:val="DocumentMap"/>
    <w:rsid w:val="00B34664"/>
    <w:rPr>
      <w:rFonts w:ascii="Tahoma" w:hAnsi="Tahoma" w:cs="Tahoma"/>
      <w:sz w:val="16"/>
      <w:szCs w:val="16"/>
      <w:lang w:eastAsia="en-US"/>
    </w:rPr>
  </w:style>
  <w:style w:type="character" w:styleId="IntenseEmphasis">
    <w:name w:val="Intense Emphasis"/>
    <w:basedOn w:val="DefaultParagraphFont"/>
    <w:uiPriority w:val="21"/>
    <w:qFormat/>
    <w:rsid w:val="00204A15"/>
    <w:rPr>
      <w:b/>
      <w:bCs/>
      <w:i/>
      <w:iCs/>
      <w:color w:val="4F81BD" w:themeColor="accent1"/>
    </w:rPr>
  </w:style>
  <w:style w:type="character" w:customStyle="1" w:styleId="CommentTextChar">
    <w:name w:val="Comment Text Char"/>
    <w:basedOn w:val="DefaultParagraphFont"/>
    <w:link w:val="CommentText"/>
    <w:uiPriority w:val="99"/>
    <w:semiHidden/>
    <w:rsid w:val="00EE47FD"/>
    <w:rPr>
      <w:lang w:eastAsia="en-US"/>
    </w:rPr>
  </w:style>
  <w:style w:type="paragraph" w:customStyle="1" w:styleId="MCSectionSubhead">
    <w:name w:val="MC Section Subhead"/>
    <w:basedOn w:val="Normal"/>
    <w:next w:val="Normal"/>
    <w:rsid w:val="0081632F"/>
    <w:pPr>
      <w:spacing w:before="120"/>
      <w:jc w:val="both"/>
    </w:pPr>
    <w:rPr>
      <w:rFonts w:eastAsia="SimSun"/>
      <w:i/>
      <w:sz w:val="20"/>
      <w:szCs w:val="20"/>
    </w:rPr>
  </w:style>
  <w:style w:type="paragraph" w:customStyle="1" w:styleId="MCBody">
    <w:name w:val="MC Body"/>
    <w:next w:val="Normal"/>
    <w:rsid w:val="0081632F"/>
    <w:pPr>
      <w:spacing w:before="120"/>
      <w:jc w:val="both"/>
    </w:pPr>
    <w:rPr>
      <w:rFonts w:eastAsia="SimSun"/>
      <w:lang w:eastAsia="en-US"/>
    </w:rPr>
  </w:style>
  <w:style w:type="paragraph" w:styleId="ListParagraph">
    <w:name w:val="List Paragraph"/>
    <w:basedOn w:val="Normal"/>
    <w:uiPriority w:val="34"/>
    <w:qFormat/>
    <w:rsid w:val="000F675D"/>
    <w:pPr>
      <w:widowControl w:val="0"/>
      <w:ind w:firstLineChars="200" w:firstLine="420"/>
      <w:jc w:val="both"/>
    </w:pPr>
    <w:rPr>
      <w:rFonts w:asciiTheme="minorHAnsi" w:hAnsiTheme="minorHAnsi" w:cstheme="minorBidi"/>
      <w:kern w:val="2"/>
      <w:sz w:val="21"/>
      <w:szCs w:val="22"/>
      <w:lang w:eastAsia="zh-CN"/>
    </w:rPr>
  </w:style>
  <w:style w:type="character" w:customStyle="1" w:styleId="apple-converted-space">
    <w:name w:val="apple-converted-space"/>
    <w:basedOn w:val="DefaultParagraphFont"/>
    <w:rsid w:val="006A6461"/>
  </w:style>
  <w:style w:type="paragraph" w:styleId="Bibliography">
    <w:name w:val="Bibliography"/>
    <w:basedOn w:val="Normal"/>
    <w:next w:val="Normal"/>
    <w:uiPriority w:val="37"/>
    <w:unhideWhenUsed/>
    <w:rsid w:val="00670118"/>
    <w:pPr>
      <w:tabs>
        <w:tab w:val="left" w:pos="384"/>
      </w:tabs>
      <w:ind w:left="384" w:hanging="384"/>
    </w:pPr>
  </w:style>
  <w:style w:type="paragraph" w:styleId="Caption">
    <w:name w:val="caption"/>
    <w:basedOn w:val="Normal"/>
    <w:next w:val="Normal"/>
    <w:uiPriority w:val="35"/>
    <w:unhideWhenUsed/>
    <w:qFormat/>
    <w:rsid w:val="00193D2D"/>
    <w:pPr>
      <w:widowControl w:val="0"/>
      <w:jc w:val="both"/>
    </w:pPr>
    <w:rPr>
      <w:rFonts w:asciiTheme="majorHAnsi" w:eastAsia="SimHei" w:hAnsiTheme="majorHAnsi" w:cstheme="majorBidi"/>
      <w:kern w:val="2"/>
      <w:sz w:val="20"/>
      <w:szCs w:val="20"/>
      <w:lang w:eastAsia="zh-CN"/>
    </w:rPr>
  </w:style>
  <w:style w:type="paragraph" w:customStyle="1" w:styleId="Default">
    <w:name w:val="Default"/>
    <w:rsid w:val="00D065F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516008">
      <w:bodyDiv w:val="1"/>
      <w:marLeft w:val="0"/>
      <w:marRight w:val="0"/>
      <w:marTop w:val="0"/>
      <w:marBottom w:val="0"/>
      <w:divBdr>
        <w:top w:val="none" w:sz="0" w:space="0" w:color="auto"/>
        <w:left w:val="none" w:sz="0" w:space="0" w:color="auto"/>
        <w:bottom w:val="none" w:sz="0" w:space="0" w:color="auto"/>
        <w:right w:val="none" w:sz="0" w:space="0" w:color="auto"/>
      </w:divBdr>
    </w:div>
    <w:div w:id="885021203">
      <w:bodyDiv w:val="1"/>
      <w:marLeft w:val="0"/>
      <w:marRight w:val="0"/>
      <w:marTop w:val="0"/>
      <w:marBottom w:val="0"/>
      <w:divBdr>
        <w:top w:val="none" w:sz="0" w:space="0" w:color="auto"/>
        <w:left w:val="none" w:sz="0" w:space="0" w:color="auto"/>
        <w:bottom w:val="none" w:sz="0" w:space="0" w:color="auto"/>
        <w:right w:val="none" w:sz="0" w:space="0" w:color="auto"/>
      </w:divBdr>
    </w:div>
    <w:div w:id="1175606401">
      <w:bodyDiv w:val="1"/>
      <w:marLeft w:val="0"/>
      <w:marRight w:val="0"/>
      <w:marTop w:val="0"/>
      <w:marBottom w:val="0"/>
      <w:divBdr>
        <w:top w:val="none" w:sz="0" w:space="0" w:color="auto"/>
        <w:left w:val="none" w:sz="0" w:space="0" w:color="auto"/>
        <w:bottom w:val="none" w:sz="0" w:space="0" w:color="auto"/>
        <w:right w:val="none" w:sz="0" w:space="0" w:color="auto"/>
      </w:divBdr>
    </w:div>
    <w:div w:id="1325235348">
      <w:bodyDiv w:val="1"/>
      <w:marLeft w:val="0"/>
      <w:marRight w:val="0"/>
      <w:marTop w:val="0"/>
      <w:marBottom w:val="0"/>
      <w:divBdr>
        <w:top w:val="none" w:sz="0" w:space="0" w:color="auto"/>
        <w:left w:val="none" w:sz="0" w:space="0" w:color="auto"/>
        <w:bottom w:val="none" w:sz="0" w:space="0" w:color="auto"/>
        <w:right w:val="none" w:sz="0" w:space="0" w:color="auto"/>
      </w:divBdr>
    </w:div>
    <w:div w:id="1749889155">
      <w:bodyDiv w:val="1"/>
      <w:marLeft w:val="0"/>
      <w:marRight w:val="0"/>
      <w:marTop w:val="0"/>
      <w:marBottom w:val="0"/>
      <w:divBdr>
        <w:top w:val="none" w:sz="0" w:space="0" w:color="auto"/>
        <w:left w:val="none" w:sz="0" w:space="0" w:color="auto"/>
        <w:bottom w:val="none" w:sz="0" w:space="0" w:color="auto"/>
        <w:right w:val="none" w:sz="0" w:space="0" w:color="auto"/>
      </w:divBdr>
    </w:div>
    <w:div w:id="1776251173">
      <w:bodyDiv w:val="1"/>
      <w:marLeft w:val="0"/>
      <w:marRight w:val="0"/>
      <w:marTop w:val="0"/>
      <w:marBottom w:val="0"/>
      <w:divBdr>
        <w:top w:val="none" w:sz="0" w:space="0" w:color="auto"/>
        <w:left w:val="none" w:sz="0" w:space="0" w:color="auto"/>
        <w:bottom w:val="none" w:sz="0" w:space="0" w:color="auto"/>
        <w:right w:val="none" w:sz="0" w:space="0" w:color="auto"/>
      </w:divBdr>
    </w:div>
    <w:div w:id="1808009584">
      <w:bodyDiv w:val="1"/>
      <w:marLeft w:val="0"/>
      <w:marRight w:val="0"/>
      <w:marTop w:val="0"/>
      <w:marBottom w:val="0"/>
      <w:divBdr>
        <w:top w:val="none" w:sz="0" w:space="0" w:color="auto"/>
        <w:left w:val="none" w:sz="0" w:space="0" w:color="auto"/>
        <w:bottom w:val="none" w:sz="0" w:space="0" w:color="auto"/>
        <w:right w:val="none" w:sz="0" w:space="0" w:color="auto"/>
      </w:divBdr>
    </w:div>
    <w:div w:id="1946693157">
      <w:bodyDiv w:val="1"/>
      <w:marLeft w:val="0"/>
      <w:marRight w:val="0"/>
      <w:marTop w:val="120"/>
      <w:marBottom w:val="120"/>
      <w:divBdr>
        <w:top w:val="none" w:sz="0" w:space="0" w:color="auto"/>
        <w:left w:val="none" w:sz="0" w:space="0" w:color="auto"/>
        <w:bottom w:val="none" w:sz="0" w:space="0" w:color="auto"/>
        <w:right w:val="none" w:sz="0" w:space="0" w:color="auto"/>
      </w:divBdr>
      <w:divsChild>
        <w:div w:id="1091051735">
          <w:marLeft w:val="0"/>
          <w:marRight w:val="0"/>
          <w:marTop w:val="100"/>
          <w:marBottom w:val="100"/>
          <w:divBdr>
            <w:top w:val="none" w:sz="0" w:space="0" w:color="auto"/>
            <w:left w:val="none" w:sz="0" w:space="0" w:color="auto"/>
            <w:bottom w:val="none" w:sz="0" w:space="0" w:color="auto"/>
            <w:right w:val="none" w:sz="0" w:space="0" w:color="auto"/>
          </w:divBdr>
          <w:divsChild>
            <w:div w:id="266691919">
              <w:marLeft w:val="144"/>
              <w:marRight w:val="144"/>
              <w:marTop w:val="96"/>
              <w:marBottom w:val="216"/>
              <w:divBdr>
                <w:top w:val="none" w:sz="0" w:space="0" w:color="auto"/>
                <w:left w:val="none" w:sz="0" w:space="0" w:color="auto"/>
                <w:bottom w:val="none" w:sz="0" w:space="0" w:color="auto"/>
                <w:right w:val="none" w:sz="0" w:space="0" w:color="auto"/>
              </w:divBdr>
              <w:divsChild>
                <w:div w:id="6654762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10.jpeg"/><Relationship Id="rId33" Type="http://schemas.openxmlformats.org/officeDocument/2006/relationships/image" Target="media/image18.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9.jpeg"/><Relationship Id="rId32" Type="http://schemas.openxmlformats.org/officeDocument/2006/relationships/image" Target="media/image17.jpe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6.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72187-BCC2-437F-B140-6B121234F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22841</Words>
  <Characters>130196</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Sample manuscript showing specifications and style</vt:lpstr>
    </vt:vector>
  </TitlesOfParts>
  <Company>SPIE</Company>
  <LinksUpToDate>false</LinksUpToDate>
  <CharactersWithSpaces>152732</CharactersWithSpaces>
  <SharedDoc>false</SharedDoc>
  <HLinks>
    <vt:vector size="36" baseType="variant">
      <vt:variant>
        <vt:i4>8323197</vt:i4>
      </vt:variant>
      <vt:variant>
        <vt:i4>30</vt:i4>
      </vt:variant>
      <vt:variant>
        <vt:i4>0</vt:i4>
      </vt:variant>
      <vt:variant>
        <vt:i4>5</vt:i4>
      </vt:variant>
      <vt:variant>
        <vt:lpwstr>http://www.optics4yurresearch.com/7752.html</vt:lpwstr>
      </vt:variant>
      <vt:variant>
        <vt:lpwstr/>
      </vt:variant>
      <vt:variant>
        <vt:i4>8323197</vt:i4>
      </vt:variant>
      <vt:variant>
        <vt:i4>27</vt:i4>
      </vt:variant>
      <vt:variant>
        <vt:i4>0</vt:i4>
      </vt:variant>
      <vt:variant>
        <vt:i4>5</vt:i4>
      </vt:variant>
      <vt:variant>
        <vt:lpwstr>http://www.optics4yurresearch.com/7752.html</vt:lpwstr>
      </vt:variant>
      <vt:variant>
        <vt:lpwstr/>
      </vt:variant>
      <vt:variant>
        <vt:i4>1310747</vt:i4>
      </vt:variant>
      <vt:variant>
        <vt:i4>24</vt:i4>
      </vt:variant>
      <vt:variant>
        <vt:i4>0</vt:i4>
      </vt:variant>
      <vt:variant>
        <vt:i4>5</vt:i4>
      </vt:variant>
      <vt:variant>
        <vt:lpwstr>mailto:author_help@spie.org</vt:lpwstr>
      </vt:variant>
      <vt:variant>
        <vt:lpwstr/>
      </vt:variant>
      <vt:variant>
        <vt:i4>6750251</vt:i4>
      </vt:variant>
      <vt:variant>
        <vt:i4>21</vt:i4>
      </vt:variant>
      <vt:variant>
        <vt:i4>0</vt:i4>
      </vt:variant>
      <vt:variant>
        <vt:i4>5</vt:i4>
      </vt:variant>
      <vt:variant>
        <vt:lpwstr>http://spie.org/x14101.xml</vt:lpwstr>
      </vt:variant>
      <vt:variant>
        <vt:lpwstr/>
      </vt:variant>
      <vt:variant>
        <vt:i4>7667767</vt:i4>
      </vt:variant>
      <vt:variant>
        <vt:i4>9</vt:i4>
      </vt:variant>
      <vt:variant>
        <vt:i4>0</vt:i4>
      </vt:variant>
      <vt:variant>
        <vt:i4>5</vt:i4>
      </vt:variant>
      <vt:variant>
        <vt:lpwstr>http://dx.doi.org/doi.number.goes.here</vt:lpwstr>
      </vt:variant>
      <vt:variant>
        <vt:lpwstr/>
      </vt:variant>
      <vt:variant>
        <vt:i4>7667767</vt:i4>
      </vt:variant>
      <vt:variant>
        <vt:i4>3</vt:i4>
      </vt:variant>
      <vt:variant>
        <vt:i4>0</vt:i4>
      </vt:variant>
      <vt:variant>
        <vt:i4>5</vt:i4>
      </vt:variant>
      <vt:variant>
        <vt:lpwstr>http://dx.doi.org/doi.number.goes.here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manuscript showing specifications and style</dc:title>
  <dc:creator>mattn</dc:creator>
  <cp:lastModifiedBy>Frank K. Tittel</cp:lastModifiedBy>
  <cp:revision>2</cp:revision>
  <cp:lastPrinted>2015-04-27T14:39:00Z</cp:lastPrinted>
  <dcterms:created xsi:type="dcterms:W3CDTF">2015-04-27T14:42:00Z</dcterms:created>
  <dcterms:modified xsi:type="dcterms:W3CDTF">2015-04-27T14:42:00Z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zotero-version="4.0.26.2"&gt;&lt;session id="CFji1YkO"/&gt;&lt;style id="http://www.zotero.org/styles/sensors-and-actuators-b-chemical" hasBibliography="1" bibliographyStyleHasBeenSet="1"/&gt;&lt;prefs&gt;&lt;pref name="fieldType" value="Field"/&gt;&lt;pref name</vt:lpwstr>
  </property>
  <property fmtid="{D5CDD505-2E9C-101B-9397-08002B2CF9AE}" pid="3" name="ZOTERO_PREF_2">
    <vt:lpwstr>="storeReferences" value="true"/&gt;&lt;pref name="automaticJournalAbbreviations" value="true"/&gt;&lt;pref name="noteType" value="0"/&gt;&lt;/prefs&gt;&lt;/data&gt;</vt:lpwstr>
  </property>
</Properties>
</file>